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2F" w:rsidRPr="008631F8" w:rsidRDefault="008D4B2F" w:rsidP="008D4B2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rsidR="008D4B2F" w:rsidRPr="008631F8" w:rsidRDefault="00237FA3" w:rsidP="008D4B2F">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-2</w:t>
      </w:r>
      <w:r w:rsidR="008D4B2F">
        <w:rPr>
          <w:rFonts w:ascii="Times New Roman" w:hAnsi="Times New Roman" w:cs="Times New Roman"/>
          <w:b/>
          <w:sz w:val="28"/>
          <w:szCs w:val="28"/>
        </w:rPr>
        <w:t>,</w:t>
      </w:r>
      <w:r w:rsidR="000C59F6">
        <w:rPr>
          <w:rFonts w:ascii="Times New Roman" w:hAnsi="Times New Roman" w:cs="Times New Roman"/>
          <w:b/>
          <w:sz w:val="28"/>
          <w:szCs w:val="28"/>
        </w:rPr>
        <w:t xml:space="preserve"> SESSION: 2025</w:t>
      </w:r>
      <w:r w:rsidR="008D4B2F">
        <w:rPr>
          <w:rFonts w:ascii="Times New Roman" w:hAnsi="Times New Roman" w:cs="Times New Roman"/>
          <w:b/>
          <w:sz w:val="28"/>
          <w:szCs w:val="28"/>
        </w:rPr>
        <w:t>-2</w:t>
      </w:r>
      <w:r w:rsidR="000C59F6">
        <w:rPr>
          <w:rFonts w:ascii="Times New Roman" w:hAnsi="Times New Roman" w:cs="Times New Roman"/>
          <w:b/>
          <w:sz w:val="28"/>
          <w:szCs w:val="28"/>
        </w:rPr>
        <w:t>6</w:t>
      </w:r>
    </w:p>
    <w:p w:rsidR="008D4B2F" w:rsidRDefault="00E912C2"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w:t>
      </w:r>
      <w:r w:rsidR="002D4DEA">
        <w:rPr>
          <w:rFonts w:ascii="Times New Roman" w:hAnsi="Times New Roman" w:cs="Times New Roman"/>
          <w:b/>
          <w:bCs/>
          <w:sz w:val="28"/>
          <w:szCs w:val="28"/>
        </w:rPr>
        <w:t xml:space="preserve">    SUBJECT: ACCOUN</w:t>
      </w:r>
      <w:r w:rsidR="00066977">
        <w:rPr>
          <w:rFonts w:ascii="Times New Roman" w:hAnsi="Times New Roman" w:cs="Times New Roman"/>
          <w:b/>
          <w:bCs/>
          <w:sz w:val="28"/>
          <w:szCs w:val="28"/>
        </w:rPr>
        <w:t>T</w:t>
      </w:r>
      <w:r w:rsidR="002D4DEA">
        <w:rPr>
          <w:rFonts w:ascii="Times New Roman" w:hAnsi="Times New Roman" w:cs="Times New Roman"/>
          <w:b/>
          <w:bCs/>
          <w:sz w:val="28"/>
          <w:szCs w:val="28"/>
        </w:rPr>
        <w:t>ANCY (055</w:t>
      </w:r>
      <w:r w:rsidR="008D4B2F">
        <w:rPr>
          <w:rFonts w:ascii="Times New Roman" w:hAnsi="Times New Roman" w:cs="Times New Roman"/>
          <w:b/>
          <w:bCs/>
          <w:sz w:val="28"/>
          <w:szCs w:val="28"/>
        </w:rPr>
        <w:t>)</w:t>
      </w:r>
    </w:p>
    <w:p w:rsidR="008D4B2F" w:rsidRPr="00FC3E54" w:rsidRDefault="004B2206" w:rsidP="008D4B2F">
      <w:pPr>
        <w:tabs>
          <w:tab w:val="left" w:pos="720"/>
        </w:tabs>
        <w:autoSpaceDE w:val="0"/>
        <w:spacing w:after="0" w:line="240" w:lineRule="auto"/>
        <w:ind w:left="720" w:hanging="720"/>
        <w:jc w:val="center"/>
        <w:rPr>
          <w:rFonts w:ascii="Times New Roman" w:hAnsi="Times New Roman" w:cs="Times New Roman"/>
          <w:b/>
          <w:bCs/>
          <w:sz w:val="28"/>
          <w:szCs w:val="28"/>
          <w:u w:val="single"/>
          <w:lang w:bidi="hi-IN"/>
        </w:rPr>
      </w:pPr>
      <w:r>
        <w:rPr>
          <w:rFonts w:ascii="Times New Roman" w:hAnsi="Times New Roman" w:cs="Times New Roman"/>
          <w:b/>
          <w:bCs/>
          <w:sz w:val="28"/>
          <w:szCs w:val="28"/>
          <w:lang w:bidi="hi-IN"/>
        </w:rPr>
        <w:t xml:space="preserve"> </w:t>
      </w:r>
      <w:r w:rsidRPr="00FC3E54">
        <w:rPr>
          <w:rFonts w:ascii="Times New Roman" w:hAnsi="Times New Roman" w:cs="Times New Roman"/>
          <w:b/>
          <w:bCs/>
          <w:sz w:val="28"/>
          <w:szCs w:val="28"/>
          <w:u w:val="single"/>
          <w:lang w:bidi="hi-IN"/>
        </w:rPr>
        <w:t xml:space="preserve">MARKING SCHEME - </w:t>
      </w:r>
      <w:r w:rsidR="002F737B" w:rsidRPr="00FC3E54">
        <w:rPr>
          <w:rFonts w:ascii="Times New Roman" w:hAnsi="Times New Roman" w:cs="Times New Roman"/>
          <w:b/>
          <w:bCs/>
          <w:sz w:val="28"/>
          <w:szCs w:val="28"/>
          <w:u w:val="single"/>
          <w:lang w:bidi="hi-IN"/>
        </w:rPr>
        <w:t>SET B</w:t>
      </w:r>
    </w:p>
    <w:p w:rsidR="0011427E" w:rsidRDefault="0011427E" w:rsidP="008D4B2F">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w:t>
      </w:r>
      <w:r w:rsidR="00DF424A">
        <w:rPr>
          <w:rFonts w:ascii="Times New Roman" w:hAnsi="Times New Roman" w:cs="Times New Roman"/>
          <w:b/>
          <w:bCs/>
          <w:sz w:val="28"/>
          <w:szCs w:val="28"/>
        </w:rPr>
        <w:t xml:space="preserve"> &amp; DATE:</w:t>
      </w:r>
      <w:r w:rsidR="00AC6F19">
        <w:rPr>
          <w:rFonts w:ascii="Times New Roman" w:hAnsi="Times New Roman" w:cs="Times New Roman"/>
          <w:b/>
          <w:bCs/>
          <w:sz w:val="28"/>
          <w:szCs w:val="28"/>
        </w:rPr>
        <w:t xml:space="preserve"> TUESDAY- NOVEMBER 25</w:t>
      </w:r>
      <w:bookmarkStart w:id="0" w:name="_GoBack"/>
      <w:bookmarkEnd w:id="0"/>
      <w:r w:rsidR="00C361BB">
        <w:rPr>
          <w:rFonts w:ascii="Times New Roman" w:hAnsi="Times New Roman" w:cs="Times New Roman"/>
          <w:b/>
          <w:bCs/>
          <w:sz w:val="28"/>
          <w:szCs w:val="28"/>
        </w:rPr>
        <w:t>,</w:t>
      </w:r>
      <w:r w:rsidR="008D4B2F">
        <w:rPr>
          <w:rFonts w:ascii="Times New Roman" w:hAnsi="Times New Roman" w:cs="Times New Roman"/>
          <w:b/>
          <w:bCs/>
          <w:sz w:val="28"/>
          <w:szCs w:val="28"/>
        </w:rPr>
        <w:t xml:space="preserve"> </w:t>
      </w:r>
      <w:r w:rsidR="000C59F6">
        <w:rPr>
          <w:rFonts w:ascii="Times New Roman" w:hAnsi="Times New Roman" w:cs="Times New Roman"/>
          <w:b/>
          <w:bCs/>
          <w:sz w:val="28"/>
          <w:szCs w:val="28"/>
        </w:rPr>
        <w:t>2025</w:t>
      </w:r>
      <w:r w:rsidR="00DF424A">
        <w:rPr>
          <w:rFonts w:ascii="Times New Roman" w:hAnsi="Times New Roman" w:cs="Times New Roman"/>
          <w:b/>
          <w:bCs/>
          <w:sz w:val="28"/>
          <w:szCs w:val="28"/>
        </w:rPr>
        <w:t xml:space="preserve"> </w:t>
      </w:r>
      <w:r w:rsidR="008D4B2F" w:rsidRPr="00F85E04">
        <w:rPr>
          <w:rFonts w:ascii="Times New Roman" w:hAnsi="Times New Roman" w:cs="Times New Roman"/>
          <w:b/>
          <w:bCs/>
          <w:sz w:val="28"/>
          <w:szCs w:val="28"/>
        </w:rPr>
        <w:tab/>
      </w:r>
      <w:r w:rsidR="008D4B2F" w:rsidRPr="00F85E04">
        <w:rPr>
          <w:rFonts w:ascii="Times New Roman" w:hAnsi="Times New Roman" w:cs="Times New Roman"/>
          <w:b/>
          <w:bCs/>
          <w:sz w:val="28"/>
          <w:szCs w:val="28"/>
        </w:rPr>
        <w:tab/>
      </w:r>
      <w:r w:rsidR="008D4B2F">
        <w:rPr>
          <w:rFonts w:ascii="Times New Roman" w:hAnsi="Times New Roman" w:cs="Times New Roman"/>
          <w:b/>
          <w:bCs/>
          <w:sz w:val="28"/>
          <w:szCs w:val="28"/>
        </w:rPr>
        <w:t xml:space="preserve"> </w:t>
      </w:r>
      <w:r w:rsidR="002F551B">
        <w:rPr>
          <w:rFonts w:ascii="Times New Roman" w:hAnsi="Times New Roman" w:cs="Times New Roman"/>
          <w:b/>
          <w:bCs/>
          <w:sz w:val="28"/>
          <w:szCs w:val="28"/>
        </w:rPr>
        <w:t xml:space="preserve">                     </w:t>
      </w:r>
      <w:r w:rsidR="0084482D">
        <w:rPr>
          <w:rFonts w:ascii="Times New Roman" w:hAnsi="Times New Roman" w:cs="Times New Roman"/>
          <w:b/>
          <w:bCs/>
          <w:sz w:val="28"/>
          <w:szCs w:val="28"/>
        </w:rPr>
        <w:t xml:space="preserve">             </w:t>
      </w:r>
    </w:p>
    <w:p w:rsidR="0011427E" w:rsidRDefault="00B10424" w:rsidP="0011427E">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MAXIMUM MARKS: 3</w:t>
      </w:r>
      <w:r w:rsidR="0011427E">
        <w:rPr>
          <w:rFonts w:ascii="Times New Roman" w:hAnsi="Times New Roman" w:cs="Times New Roman"/>
          <w:b/>
          <w:bCs/>
          <w:sz w:val="28"/>
          <w:szCs w:val="28"/>
        </w:rPr>
        <w:t xml:space="preserve">0                     </w:t>
      </w:r>
      <w:r w:rsidR="00DF424A">
        <w:rPr>
          <w:rFonts w:ascii="Times New Roman" w:hAnsi="Times New Roman" w:cs="Times New Roman"/>
          <w:b/>
          <w:bCs/>
          <w:sz w:val="28"/>
          <w:szCs w:val="28"/>
        </w:rPr>
        <w:t xml:space="preserve">                   </w:t>
      </w:r>
      <w:r w:rsidR="00CC4775">
        <w:rPr>
          <w:rFonts w:ascii="Times New Roman" w:hAnsi="Times New Roman" w:cs="Times New Roman"/>
          <w:b/>
          <w:bCs/>
          <w:sz w:val="28"/>
          <w:szCs w:val="28"/>
        </w:rPr>
        <w:t xml:space="preserve">              </w:t>
      </w:r>
      <w:r>
        <w:rPr>
          <w:rFonts w:ascii="Times New Roman" w:hAnsi="Times New Roman" w:cs="Times New Roman"/>
          <w:b/>
          <w:bCs/>
          <w:sz w:val="28"/>
          <w:szCs w:val="28"/>
        </w:rPr>
        <w:t>TIME ALLOTTED: 1</w:t>
      </w:r>
      <w:r w:rsidR="006B5D6E">
        <w:rPr>
          <w:rFonts w:ascii="Times New Roman" w:hAnsi="Times New Roman" w:cs="Times New Roman"/>
          <w:b/>
          <w:bCs/>
          <w:sz w:val="28"/>
          <w:szCs w:val="28"/>
        </w:rPr>
        <w:t xml:space="preserve"> </w:t>
      </w:r>
      <w:r w:rsidR="00BC3431">
        <w:rPr>
          <w:rFonts w:ascii="Times New Roman" w:hAnsi="Times New Roman" w:cs="Times New Roman"/>
          <w:b/>
          <w:bCs/>
          <w:sz w:val="28"/>
          <w:szCs w:val="28"/>
        </w:rPr>
        <w:t>HOUR</w:t>
      </w:r>
      <w:r w:rsidR="00BC3431" w:rsidRPr="0011427E">
        <w:rPr>
          <w:rFonts w:ascii="Times New Roman" w:hAnsi="Times New Roman" w:cs="Times New Roman"/>
          <w:b/>
          <w:bCs/>
          <w:sz w:val="28"/>
          <w:szCs w:val="28"/>
        </w:rPr>
        <w:t xml:space="preserve"> </w:t>
      </w:r>
      <w:r w:rsidR="0011427E">
        <w:rPr>
          <w:rFonts w:ascii="Times New Roman" w:hAnsi="Times New Roman" w:cs="Times New Roman"/>
          <w:b/>
          <w:bCs/>
          <w:sz w:val="28"/>
          <w:szCs w:val="28"/>
        </w:rPr>
        <w:t xml:space="preserve">                                        </w:t>
      </w:r>
    </w:p>
    <w:p w:rsidR="0011427E" w:rsidRDefault="008D4B2F" w:rsidP="0011427E">
      <w:pPr>
        <w:tabs>
          <w:tab w:val="left" w:pos="720"/>
        </w:tabs>
        <w:autoSpaceDE w:val="0"/>
        <w:spacing w:after="0" w:line="240" w:lineRule="auto"/>
        <w:jc w:val="both"/>
        <w:rPr>
          <w:rFonts w:ascii="Times New Roman" w:hAnsi="Times New Roman" w:cs="Times New Roman"/>
          <w:b/>
          <w:bCs/>
          <w:sz w:val="28"/>
          <w:szCs w:val="28"/>
        </w:rPr>
      </w:pPr>
      <w:r w:rsidRPr="00F85E04">
        <w:rPr>
          <w:rFonts w:ascii="Times New Roman" w:hAnsi="Times New Roman" w:cs="Times New Roman"/>
          <w:b/>
          <w:bCs/>
          <w:sz w:val="28"/>
          <w:szCs w:val="28"/>
        </w:rPr>
        <w:t>NAME: _________________</w:t>
      </w:r>
      <w:r w:rsidRPr="00F85E04">
        <w:rPr>
          <w:rFonts w:ascii="Times New Roman" w:hAnsi="Times New Roman" w:cs="Times New Roman"/>
        </w:rPr>
        <w:t xml:space="preserve">                    </w:t>
      </w:r>
      <w:r>
        <w:rPr>
          <w:rFonts w:ascii="Times New Roman" w:hAnsi="Times New Roman" w:cs="Times New Roman"/>
        </w:rPr>
        <w:t xml:space="preserve">                              </w:t>
      </w:r>
      <w:r w:rsidR="00CC4775">
        <w:rPr>
          <w:rFonts w:ascii="Times New Roman" w:hAnsi="Times New Roman" w:cs="Times New Roman"/>
        </w:rPr>
        <w:t xml:space="preserve">             </w:t>
      </w:r>
      <w:r w:rsidR="0011427E">
        <w:rPr>
          <w:rFonts w:ascii="Times New Roman" w:hAnsi="Times New Roman" w:cs="Times New Roman"/>
          <w:b/>
          <w:bCs/>
          <w:sz w:val="28"/>
          <w:szCs w:val="28"/>
        </w:rPr>
        <w:t>ROLL NO</w:t>
      </w:r>
      <w:r w:rsidR="008A4F22">
        <w:rPr>
          <w:rFonts w:ascii="Times New Roman" w:hAnsi="Times New Roman" w:cs="Times New Roman"/>
          <w:b/>
          <w:bCs/>
          <w:sz w:val="28"/>
          <w:szCs w:val="28"/>
        </w:rPr>
        <w:t>: _</w:t>
      </w:r>
      <w:r w:rsidR="0011427E">
        <w:rPr>
          <w:rFonts w:ascii="Times New Roman" w:hAnsi="Times New Roman" w:cs="Times New Roman"/>
          <w:b/>
          <w:bCs/>
          <w:sz w:val="28"/>
          <w:szCs w:val="28"/>
        </w:rPr>
        <w:t>_________________</w:t>
      </w:r>
    </w:p>
    <w:p w:rsidR="008D4B2F" w:rsidRPr="00714B21" w:rsidRDefault="008D4B2F" w:rsidP="008D4B2F">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rsidR="006277D3" w:rsidRPr="00C81C90" w:rsidRDefault="006277D3" w:rsidP="006277D3">
      <w:pPr>
        <w:autoSpaceDE w:val="0"/>
        <w:spacing w:after="0" w:line="240" w:lineRule="auto"/>
        <w:outlineLvl w:val="0"/>
        <w:rPr>
          <w:rFonts w:ascii="Times New Roman" w:hAnsi="Times New Roman" w:cs="Times New Roman"/>
          <w:b/>
          <w:i/>
          <w:sz w:val="24"/>
          <w:szCs w:val="24"/>
          <w:u w:val="single"/>
        </w:rPr>
      </w:pPr>
      <w:r w:rsidRPr="00C81C90">
        <w:rPr>
          <w:rFonts w:ascii="Times New Roman" w:hAnsi="Times New Roman" w:cs="Times New Roman"/>
          <w:b/>
          <w:i/>
          <w:sz w:val="24"/>
          <w:szCs w:val="24"/>
          <w:u w:val="single"/>
        </w:rPr>
        <w:t xml:space="preserve">GENERAL INSTRUCTIONS: </w:t>
      </w:r>
    </w:p>
    <w:p w:rsidR="006277D3" w:rsidRPr="00C81C90" w:rsidRDefault="006277D3" w:rsidP="004F07E4">
      <w:pPr>
        <w:pStyle w:val="ListParagraph"/>
        <w:numPr>
          <w:ilvl w:val="0"/>
          <w:numId w:val="2"/>
        </w:numPr>
        <w:autoSpaceDE w:val="0"/>
        <w:spacing w:after="0" w:line="240" w:lineRule="auto"/>
        <w:ind w:left="720" w:hanging="450"/>
        <w:jc w:val="both"/>
        <w:outlineLvl w:val="0"/>
        <w:rPr>
          <w:rFonts w:ascii="Times New Roman" w:hAnsi="Times New Roman" w:cs="Times New Roman"/>
          <w:i/>
          <w:sz w:val="24"/>
          <w:szCs w:val="24"/>
        </w:rPr>
      </w:pPr>
      <w:r w:rsidRPr="00C81C90">
        <w:rPr>
          <w:rFonts w:ascii="Times New Roman" w:hAnsi="Times New Roman" w:cs="Times New Roman"/>
          <w:i/>
          <w:sz w:val="24"/>
          <w:szCs w:val="24"/>
        </w:rPr>
        <w:t xml:space="preserve"> </w:t>
      </w:r>
      <w:r>
        <w:rPr>
          <w:rFonts w:ascii="Times New Roman" w:hAnsi="Times New Roman" w:cs="Times New Roman"/>
          <w:i/>
          <w:sz w:val="24"/>
          <w:szCs w:val="24"/>
        </w:rPr>
        <w:t>This question paper contains 12</w:t>
      </w:r>
      <w:r w:rsidRPr="004B7870">
        <w:rPr>
          <w:rFonts w:ascii="Times New Roman" w:hAnsi="Times New Roman" w:cs="Times New Roman"/>
          <w:i/>
          <w:sz w:val="24"/>
          <w:szCs w:val="24"/>
        </w:rPr>
        <w:t xml:space="preserve"> questions. All questions are compulsory</w:t>
      </w:r>
      <w:r w:rsidRPr="00C81C90">
        <w:rPr>
          <w:rFonts w:ascii="Times New Roman" w:hAnsi="Times New Roman" w:cs="Times New Roman"/>
          <w:i/>
          <w:sz w:val="24"/>
          <w:szCs w:val="24"/>
        </w:rPr>
        <w:t xml:space="preserve">. </w:t>
      </w:r>
    </w:p>
    <w:p w:rsidR="006277D3" w:rsidRPr="00C81C90" w:rsidRDefault="006277D3" w:rsidP="004F07E4">
      <w:pPr>
        <w:pStyle w:val="ListParagraph"/>
        <w:numPr>
          <w:ilvl w:val="0"/>
          <w:numId w:val="2"/>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paper contains 6 questions of 1 marks each, 2 questions of 3 marks, 3 que</w:t>
      </w:r>
      <w:r w:rsidR="004F07E4">
        <w:rPr>
          <w:rFonts w:ascii="Times New Roman" w:hAnsi="Times New Roman" w:cs="Times New Roman"/>
          <w:i/>
          <w:sz w:val="24"/>
          <w:szCs w:val="24"/>
        </w:rPr>
        <w:t>stion 4 marks and 1 question of</w:t>
      </w:r>
      <w:r>
        <w:rPr>
          <w:rFonts w:ascii="Times New Roman" w:hAnsi="Times New Roman" w:cs="Times New Roman"/>
          <w:i/>
          <w:sz w:val="24"/>
          <w:szCs w:val="24"/>
        </w:rPr>
        <w:t xml:space="preserve"> 6 marks</w:t>
      </w:r>
      <w:r w:rsidRPr="00C81C90">
        <w:rPr>
          <w:rFonts w:ascii="Times New Roman" w:hAnsi="Times New Roman" w:cs="Times New Roman"/>
          <w:i/>
          <w:sz w:val="24"/>
          <w:szCs w:val="24"/>
        </w:rPr>
        <w:t xml:space="preserve">. </w:t>
      </w:r>
    </w:p>
    <w:p w:rsidR="000C59F6" w:rsidRDefault="006277D3" w:rsidP="004F07E4">
      <w:pPr>
        <w:pStyle w:val="ListParagraph"/>
        <w:numPr>
          <w:ilvl w:val="0"/>
          <w:numId w:val="2"/>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1</w:t>
      </w:r>
      <w:r w:rsidRPr="00C81C90">
        <w:rPr>
          <w:rFonts w:ascii="Times New Roman" w:hAnsi="Times New Roman" w:cs="Times New Roman"/>
          <w:i/>
          <w:sz w:val="24"/>
          <w:szCs w:val="24"/>
        </w:rPr>
        <w:t xml:space="preserve"> marks question</w:t>
      </w:r>
      <w:r>
        <w:rPr>
          <w:rFonts w:ascii="Times New Roman" w:hAnsi="Times New Roman" w:cs="Times New Roman"/>
          <w:i/>
          <w:sz w:val="24"/>
          <w:szCs w:val="24"/>
        </w:rPr>
        <w:t xml:space="preserve"> is MCQs, Assertion – Reason, Fill in the Blanks, True &amp; False.</w:t>
      </w:r>
      <w:r w:rsidRPr="00C81C90">
        <w:rPr>
          <w:rFonts w:ascii="Times New Roman" w:hAnsi="Times New Roman" w:cs="Times New Roman"/>
          <w:i/>
          <w:sz w:val="24"/>
          <w:szCs w:val="24"/>
        </w:rPr>
        <w:t xml:space="preserve"> </w:t>
      </w:r>
    </w:p>
    <w:p w:rsidR="004531F4" w:rsidRPr="000C59F6" w:rsidRDefault="006277D3" w:rsidP="004F07E4">
      <w:pPr>
        <w:pStyle w:val="ListParagraph"/>
        <w:numPr>
          <w:ilvl w:val="0"/>
          <w:numId w:val="2"/>
        </w:numPr>
        <w:autoSpaceDE w:val="0"/>
        <w:spacing w:after="0" w:line="240" w:lineRule="auto"/>
        <w:ind w:left="720" w:hanging="450"/>
        <w:jc w:val="both"/>
        <w:outlineLvl w:val="0"/>
        <w:rPr>
          <w:rFonts w:ascii="Times New Roman" w:hAnsi="Times New Roman" w:cs="Times New Roman"/>
          <w:i/>
          <w:sz w:val="24"/>
          <w:szCs w:val="24"/>
        </w:rPr>
      </w:pPr>
      <w:r w:rsidRPr="000C59F6">
        <w:rPr>
          <w:rFonts w:ascii="Times New Roman" w:hAnsi="Times New Roman" w:cs="Times New Roman"/>
          <w:i/>
          <w:sz w:val="24"/>
          <w:szCs w:val="24"/>
        </w:rPr>
        <w:t xml:space="preserve">There is no overall choice. </w:t>
      </w:r>
    </w:p>
    <w:tbl>
      <w:tblPr>
        <w:tblStyle w:val="TableGrid"/>
        <w:tblW w:w="110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270"/>
        <w:gridCol w:w="828"/>
      </w:tblGrid>
      <w:tr w:rsidR="00714BE2" w:rsidRPr="00B604EE" w:rsidTr="00955ED4">
        <w:trPr>
          <w:trHeight w:val="170"/>
        </w:trPr>
        <w:tc>
          <w:tcPr>
            <w:tcW w:w="11016" w:type="dxa"/>
            <w:gridSpan w:val="3"/>
          </w:tcPr>
          <w:p w:rsidR="00714BE2" w:rsidRPr="00B604EE" w:rsidRDefault="00714BE2" w:rsidP="00714BE2">
            <w:pPr>
              <w:rPr>
                <w:rFonts w:ascii="Times New Roman" w:hAnsi="Times New Roman" w:cs="Times New Roman"/>
                <w:b/>
                <w:sz w:val="24"/>
                <w:szCs w:val="24"/>
              </w:rPr>
            </w:pPr>
          </w:p>
        </w:tc>
      </w:tr>
      <w:tr w:rsidR="000E4FC4" w:rsidRPr="00B604EE" w:rsidTr="00955ED4">
        <w:trPr>
          <w:trHeight w:val="170"/>
        </w:trPr>
        <w:tc>
          <w:tcPr>
            <w:tcW w:w="918" w:type="dxa"/>
          </w:tcPr>
          <w:p w:rsidR="000E4FC4" w:rsidRPr="00B604EE" w:rsidRDefault="000E4FC4" w:rsidP="00BC3431">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4F07E4" w:rsidRDefault="007F6CC5" w:rsidP="004F07E4">
            <w:pPr>
              <w:tabs>
                <w:tab w:val="left" w:pos="3600"/>
              </w:tabs>
              <w:jc w:val="both"/>
              <w:rPr>
                <w:rFonts w:ascii="Times New Roman" w:hAnsi="Times New Roman" w:cs="Times New Roman"/>
                <w:sz w:val="24"/>
              </w:rPr>
            </w:pPr>
            <w:r>
              <w:rPr>
                <w:rFonts w:ascii="Times New Roman" w:hAnsi="Times New Roman" w:cs="Times New Roman"/>
                <w:sz w:val="24"/>
              </w:rPr>
              <w:t xml:space="preserve">A </w:t>
            </w:r>
            <w:proofErr w:type="spellStart"/>
            <w:r>
              <w:rPr>
                <w:rFonts w:ascii="Times New Roman" w:hAnsi="Times New Roman" w:cs="Times New Roman"/>
                <w:sz w:val="24"/>
              </w:rPr>
              <w:t>cheque</w:t>
            </w:r>
            <w:proofErr w:type="spellEnd"/>
            <w:r>
              <w:rPr>
                <w:rFonts w:ascii="Times New Roman" w:hAnsi="Times New Roman" w:cs="Times New Roman"/>
                <w:sz w:val="24"/>
              </w:rPr>
              <w:t xml:space="preserve"> of ₹</w:t>
            </w:r>
            <w:r w:rsidR="004F07E4" w:rsidRPr="004F07E4">
              <w:rPr>
                <w:rFonts w:ascii="Times New Roman" w:hAnsi="Times New Roman" w:cs="Times New Roman"/>
                <w:sz w:val="24"/>
              </w:rPr>
              <w:t xml:space="preserve">500 received from a debtor was recorded in the cash book but not deposited in the bank for collection. How will it be treated for the purpose of bank reconciliation statement? (a) </w:t>
            </w:r>
            <w:r>
              <w:rPr>
                <w:rFonts w:ascii="Times New Roman" w:hAnsi="Times New Roman" w:cs="Times New Roman"/>
                <w:sz w:val="24"/>
              </w:rPr>
              <w:t>₹</w:t>
            </w:r>
            <w:r w:rsidR="004F07E4" w:rsidRPr="004F07E4">
              <w:rPr>
                <w:rFonts w:ascii="Times New Roman" w:hAnsi="Times New Roman" w:cs="Times New Roman"/>
                <w:sz w:val="24"/>
              </w:rPr>
              <w:t xml:space="preserve"> 500 will be deducted from the balance as per pass book. </w:t>
            </w:r>
          </w:p>
          <w:p w:rsidR="004F07E4" w:rsidRDefault="004F07E4" w:rsidP="004F07E4">
            <w:pPr>
              <w:tabs>
                <w:tab w:val="left" w:pos="3600"/>
              </w:tabs>
              <w:jc w:val="both"/>
              <w:rPr>
                <w:rFonts w:ascii="Times New Roman" w:hAnsi="Times New Roman" w:cs="Times New Roman"/>
                <w:sz w:val="24"/>
              </w:rPr>
            </w:pPr>
            <w:r w:rsidRPr="00316483">
              <w:rPr>
                <w:rFonts w:ascii="Times New Roman" w:hAnsi="Times New Roman" w:cs="Times New Roman"/>
                <w:sz w:val="24"/>
                <w:highlight w:val="yellow"/>
              </w:rPr>
              <w:t xml:space="preserve">(b) </w:t>
            </w:r>
            <w:r w:rsidR="007F6CC5">
              <w:rPr>
                <w:rFonts w:ascii="Times New Roman" w:hAnsi="Times New Roman" w:cs="Times New Roman"/>
                <w:sz w:val="24"/>
              </w:rPr>
              <w:t>₹</w:t>
            </w:r>
            <w:r w:rsidRPr="00316483">
              <w:rPr>
                <w:rFonts w:ascii="Times New Roman" w:hAnsi="Times New Roman" w:cs="Times New Roman"/>
                <w:sz w:val="24"/>
                <w:highlight w:val="yellow"/>
              </w:rPr>
              <w:t xml:space="preserve"> 500 will be deducted from the balance as per cash book.</w:t>
            </w:r>
            <w:r w:rsidRPr="004F07E4">
              <w:rPr>
                <w:rFonts w:ascii="Times New Roman" w:hAnsi="Times New Roman" w:cs="Times New Roman"/>
                <w:sz w:val="24"/>
              </w:rPr>
              <w:t xml:space="preserve"> </w:t>
            </w:r>
          </w:p>
          <w:p w:rsidR="004F07E4" w:rsidRDefault="004F07E4" w:rsidP="004F07E4">
            <w:pPr>
              <w:tabs>
                <w:tab w:val="left" w:pos="3600"/>
              </w:tabs>
              <w:jc w:val="both"/>
              <w:rPr>
                <w:rFonts w:ascii="Times New Roman" w:hAnsi="Times New Roman" w:cs="Times New Roman"/>
                <w:sz w:val="24"/>
              </w:rPr>
            </w:pPr>
            <w:r w:rsidRPr="004F07E4">
              <w:rPr>
                <w:rFonts w:ascii="Times New Roman" w:hAnsi="Times New Roman" w:cs="Times New Roman"/>
                <w:sz w:val="24"/>
              </w:rPr>
              <w:t>(c)</w:t>
            </w:r>
            <w:r w:rsidR="007F6CC5">
              <w:rPr>
                <w:rFonts w:ascii="Times New Roman" w:hAnsi="Times New Roman" w:cs="Times New Roman"/>
                <w:sz w:val="24"/>
              </w:rPr>
              <w:t xml:space="preserve"> ₹</w:t>
            </w:r>
            <w:r w:rsidRPr="004F07E4">
              <w:rPr>
                <w:rFonts w:ascii="Times New Roman" w:hAnsi="Times New Roman" w:cs="Times New Roman"/>
                <w:sz w:val="24"/>
              </w:rPr>
              <w:t xml:space="preserve">500 will be added to the balance as per cash book. </w:t>
            </w:r>
          </w:p>
          <w:p w:rsidR="0001475F" w:rsidRDefault="004F07E4" w:rsidP="004F07E4">
            <w:pPr>
              <w:tabs>
                <w:tab w:val="left" w:pos="3600"/>
              </w:tabs>
              <w:jc w:val="both"/>
              <w:rPr>
                <w:rFonts w:ascii="Times New Roman" w:hAnsi="Times New Roman" w:cs="Times New Roman"/>
                <w:sz w:val="24"/>
                <w:szCs w:val="24"/>
              </w:rPr>
            </w:pPr>
            <w:r w:rsidRPr="004F07E4">
              <w:rPr>
                <w:rFonts w:ascii="Times New Roman" w:hAnsi="Times New Roman" w:cs="Times New Roman"/>
                <w:sz w:val="24"/>
              </w:rPr>
              <w:t>(d</w:t>
            </w:r>
            <w:r w:rsidRPr="004F07E4">
              <w:rPr>
                <w:rFonts w:ascii="Times New Roman" w:hAnsi="Times New Roman" w:cs="Times New Roman"/>
                <w:sz w:val="24"/>
                <w:szCs w:val="24"/>
              </w:rPr>
              <w:t xml:space="preserve">) </w:t>
            </w:r>
            <w:r w:rsidR="007F6CC5">
              <w:rPr>
                <w:rFonts w:ascii="Times New Roman" w:hAnsi="Times New Roman" w:cs="Times New Roman"/>
                <w:sz w:val="24"/>
              </w:rPr>
              <w:t>₹</w:t>
            </w:r>
            <w:r w:rsidRPr="004F07E4">
              <w:rPr>
                <w:rFonts w:ascii="Times New Roman" w:hAnsi="Times New Roman" w:cs="Times New Roman"/>
                <w:sz w:val="24"/>
                <w:szCs w:val="24"/>
              </w:rPr>
              <w:t xml:space="preserve"> 500 will be </w:t>
            </w:r>
            <w:r w:rsidRPr="004F07E4">
              <w:rPr>
                <w:rStyle w:val="Strong"/>
                <w:rFonts w:ascii="Times New Roman" w:hAnsi="Times New Roman" w:cs="Times New Roman"/>
                <w:b w:val="0"/>
                <w:sz w:val="24"/>
                <w:szCs w:val="24"/>
              </w:rPr>
              <w:t>added</w:t>
            </w:r>
            <w:r w:rsidRPr="004F07E4">
              <w:rPr>
                <w:rFonts w:ascii="Times New Roman" w:hAnsi="Times New Roman" w:cs="Times New Roman"/>
                <w:sz w:val="24"/>
                <w:szCs w:val="24"/>
              </w:rPr>
              <w:t xml:space="preserve"> to the balance as per pass book.</w:t>
            </w:r>
          </w:p>
          <w:p w:rsidR="004F07E4" w:rsidRPr="004F07E4" w:rsidRDefault="004F07E4" w:rsidP="004F07E4">
            <w:pPr>
              <w:tabs>
                <w:tab w:val="left" w:pos="3600"/>
              </w:tabs>
              <w:jc w:val="both"/>
              <w:rPr>
                <w:rFonts w:ascii="Times New Roman" w:hAnsi="Times New Roman" w:cs="Times New Roman"/>
                <w:sz w:val="24"/>
                <w:szCs w:val="24"/>
              </w:rPr>
            </w:pPr>
          </w:p>
        </w:tc>
        <w:tc>
          <w:tcPr>
            <w:tcW w:w="828" w:type="dxa"/>
          </w:tcPr>
          <w:p w:rsidR="000E4FC4" w:rsidRPr="00516B77" w:rsidRDefault="000E4FC4" w:rsidP="000E4FC4">
            <w:pPr>
              <w:jc w:val="right"/>
              <w:rPr>
                <w:rFonts w:ascii="Times New Roman" w:hAnsi="Times New Roman" w:cs="Times New Roman"/>
                <w:b/>
                <w:sz w:val="24"/>
                <w:szCs w:val="24"/>
              </w:rPr>
            </w:pPr>
          </w:p>
        </w:tc>
      </w:tr>
      <w:tr w:rsidR="000E4FC4" w:rsidRPr="00B604EE" w:rsidTr="00955ED4">
        <w:trPr>
          <w:trHeight w:val="170"/>
        </w:trPr>
        <w:tc>
          <w:tcPr>
            <w:tcW w:w="918" w:type="dxa"/>
          </w:tcPr>
          <w:p w:rsidR="000E4FC4" w:rsidRPr="00B604EE" w:rsidRDefault="000E4FC4" w:rsidP="00BC3431">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1A758D" w:rsidRDefault="001A758D" w:rsidP="0001475F">
            <w:pPr>
              <w:jc w:val="both"/>
              <w:rPr>
                <w:rFonts w:ascii="Times New Roman" w:hAnsi="Times New Roman" w:cs="Times New Roman"/>
                <w:sz w:val="24"/>
              </w:rPr>
            </w:pPr>
            <w:r w:rsidRPr="001A758D">
              <w:rPr>
                <w:rFonts w:ascii="Times New Roman" w:hAnsi="Times New Roman" w:cs="Times New Roman"/>
                <w:sz w:val="24"/>
              </w:rPr>
              <w:t xml:space="preserve">The debit balance in </w:t>
            </w:r>
            <w:proofErr w:type="spellStart"/>
            <w:r w:rsidRPr="001A758D">
              <w:rPr>
                <w:rFonts w:ascii="Times New Roman" w:hAnsi="Times New Roman" w:cs="Times New Roman"/>
                <w:sz w:val="24"/>
              </w:rPr>
              <w:t>Naman’s</w:t>
            </w:r>
            <w:proofErr w:type="spellEnd"/>
            <w:r w:rsidRPr="001A758D">
              <w:rPr>
                <w:rFonts w:ascii="Times New Roman" w:hAnsi="Times New Roman" w:cs="Times New Roman"/>
                <w:sz w:val="24"/>
              </w:rPr>
              <w:t xml:space="preserve"> cash book is </w:t>
            </w:r>
            <w:r w:rsidR="00FC3E54">
              <w:rPr>
                <w:rFonts w:ascii="Times New Roman" w:hAnsi="Times New Roman" w:cs="Times New Roman"/>
                <w:sz w:val="24"/>
              </w:rPr>
              <w:t>₹</w:t>
            </w:r>
            <w:r w:rsidRPr="001A758D">
              <w:rPr>
                <w:rFonts w:ascii="Times New Roman" w:hAnsi="Times New Roman" w:cs="Times New Roman"/>
                <w:sz w:val="24"/>
              </w:rPr>
              <w:t xml:space="preserve"> 40,960. A bill for </w:t>
            </w:r>
            <w:r w:rsidR="00FC3E54">
              <w:rPr>
                <w:rFonts w:ascii="Times New Roman" w:hAnsi="Times New Roman" w:cs="Times New Roman"/>
                <w:sz w:val="24"/>
              </w:rPr>
              <w:t>₹</w:t>
            </w:r>
            <w:r w:rsidRPr="001A758D">
              <w:rPr>
                <w:rFonts w:ascii="Times New Roman" w:hAnsi="Times New Roman" w:cs="Times New Roman"/>
                <w:sz w:val="24"/>
              </w:rPr>
              <w:t xml:space="preserve"> 9,900 discounted with the bank is entered in the cash book without recording the discount charges of ` 900. What will be the amount in pass book? </w:t>
            </w:r>
          </w:p>
          <w:p w:rsidR="001A758D" w:rsidRDefault="001A758D" w:rsidP="0001475F">
            <w:pPr>
              <w:jc w:val="both"/>
              <w:rPr>
                <w:rFonts w:ascii="Times New Roman" w:hAnsi="Times New Roman" w:cs="Times New Roman"/>
                <w:sz w:val="24"/>
              </w:rPr>
            </w:pPr>
            <w:r w:rsidRPr="001A758D">
              <w:rPr>
                <w:rFonts w:ascii="Times New Roman" w:hAnsi="Times New Roman" w:cs="Times New Roman"/>
                <w:sz w:val="24"/>
              </w:rPr>
              <w:t>(a</w:t>
            </w:r>
            <w:r w:rsidR="007F6CC5">
              <w:rPr>
                <w:rFonts w:ascii="Times New Roman" w:hAnsi="Times New Roman" w:cs="Times New Roman"/>
                <w:sz w:val="24"/>
              </w:rPr>
              <w:t>) ₹</w:t>
            </w:r>
            <w:r w:rsidRPr="001A758D">
              <w:rPr>
                <w:rFonts w:ascii="Times New Roman" w:hAnsi="Times New Roman" w:cs="Times New Roman"/>
                <w:sz w:val="24"/>
              </w:rPr>
              <w:t xml:space="preserve"> 40,960 </w:t>
            </w:r>
          </w:p>
          <w:p w:rsidR="001A758D" w:rsidRDefault="007F6CC5" w:rsidP="0001475F">
            <w:pPr>
              <w:jc w:val="both"/>
              <w:rPr>
                <w:rFonts w:ascii="Times New Roman" w:hAnsi="Times New Roman" w:cs="Times New Roman"/>
                <w:sz w:val="24"/>
              </w:rPr>
            </w:pPr>
            <w:r>
              <w:rPr>
                <w:rFonts w:ascii="Times New Roman" w:hAnsi="Times New Roman" w:cs="Times New Roman"/>
                <w:sz w:val="24"/>
                <w:highlight w:val="yellow"/>
              </w:rPr>
              <w:t xml:space="preserve">(b) </w:t>
            </w:r>
            <w:r>
              <w:rPr>
                <w:rFonts w:ascii="Times New Roman" w:hAnsi="Times New Roman" w:cs="Times New Roman"/>
                <w:sz w:val="24"/>
              </w:rPr>
              <w:t>₹</w:t>
            </w:r>
            <w:r w:rsidR="001A758D" w:rsidRPr="004F07E4">
              <w:rPr>
                <w:rFonts w:ascii="Times New Roman" w:hAnsi="Times New Roman" w:cs="Times New Roman"/>
                <w:sz w:val="24"/>
                <w:highlight w:val="yellow"/>
              </w:rPr>
              <w:t xml:space="preserve"> 40,060</w:t>
            </w:r>
            <w:r w:rsidR="001A758D" w:rsidRPr="001A758D">
              <w:rPr>
                <w:rFonts w:ascii="Times New Roman" w:hAnsi="Times New Roman" w:cs="Times New Roman"/>
                <w:sz w:val="24"/>
              </w:rPr>
              <w:t xml:space="preserve"> </w:t>
            </w:r>
          </w:p>
          <w:p w:rsidR="001A758D" w:rsidRDefault="007F6CC5" w:rsidP="0001475F">
            <w:pPr>
              <w:jc w:val="both"/>
              <w:rPr>
                <w:rFonts w:ascii="Times New Roman" w:hAnsi="Times New Roman" w:cs="Times New Roman"/>
                <w:sz w:val="24"/>
              </w:rPr>
            </w:pPr>
            <w:r>
              <w:rPr>
                <w:rFonts w:ascii="Times New Roman" w:hAnsi="Times New Roman" w:cs="Times New Roman"/>
                <w:sz w:val="24"/>
              </w:rPr>
              <w:t>(c) ₹</w:t>
            </w:r>
            <w:r w:rsidR="001A758D" w:rsidRPr="001A758D">
              <w:rPr>
                <w:rFonts w:ascii="Times New Roman" w:hAnsi="Times New Roman" w:cs="Times New Roman"/>
                <w:sz w:val="24"/>
              </w:rPr>
              <w:t xml:space="preserve"> 41,860 </w:t>
            </w:r>
          </w:p>
          <w:p w:rsidR="0001475F" w:rsidRDefault="001A758D" w:rsidP="0001475F">
            <w:pPr>
              <w:jc w:val="both"/>
              <w:rPr>
                <w:rFonts w:ascii="Times New Roman" w:hAnsi="Times New Roman" w:cs="Times New Roman"/>
                <w:sz w:val="24"/>
              </w:rPr>
            </w:pPr>
            <w:r>
              <w:rPr>
                <w:rFonts w:ascii="Times New Roman" w:hAnsi="Times New Roman" w:cs="Times New Roman"/>
                <w:sz w:val="24"/>
              </w:rPr>
              <w:t>(d) ₹ 42060</w:t>
            </w:r>
          </w:p>
          <w:p w:rsidR="004F07E4" w:rsidRPr="001A758D" w:rsidRDefault="004F07E4" w:rsidP="0001475F">
            <w:pPr>
              <w:jc w:val="both"/>
              <w:rPr>
                <w:rFonts w:ascii="Times New Roman" w:hAnsi="Times New Roman" w:cs="Times New Roman"/>
                <w:sz w:val="24"/>
                <w:szCs w:val="24"/>
              </w:rPr>
            </w:pPr>
          </w:p>
        </w:tc>
        <w:tc>
          <w:tcPr>
            <w:tcW w:w="828" w:type="dxa"/>
          </w:tcPr>
          <w:p w:rsidR="000E4FC4" w:rsidRPr="00B604EE" w:rsidRDefault="000E4FC4" w:rsidP="000E4FC4">
            <w:pPr>
              <w:jc w:val="right"/>
              <w:rPr>
                <w:rFonts w:ascii="Times New Roman" w:hAnsi="Times New Roman" w:cs="Times New Roman"/>
                <w:sz w:val="24"/>
                <w:szCs w:val="24"/>
              </w:rPr>
            </w:pPr>
          </w:p>
        </w:tc>
      </w:tr>
      <w:tr w:rsidR="006277D3" w:rsidRPr="00B604EE" w:rsidTr="00955ED4">
        <w:trPr>
          <w:trHeight w:val="170"/>
        </w:trPr>
        <w:tc>
          <w:tcPr>
            <w:tcW w:w="918" w:type="dxa"/>
          </w:tcPr>
          <w:p w:rsidR="006277D3" w:rsidRPr="00B604EE" w:rsidRDefault="006277D3" w:rsidP="006277D3">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8D2BB7" w:rsidRDefault="008D2BB7" w:rsidP="008D2BB7">
            <w:pPr>
              <w:ind w:right="-90"/>
              <w:jc w:val="both"/>
              <w:rPr>
                <w:rFonts w:ascii="Times New Roman" w:hAnsi="Times New Roman" w:cs="Times New Roman"/>
                <w:sz w:val="24"/>
              </w:rPr>
            </w:pPr>
            <w:r w:rsidRPr="008D2BB7">
              <w:rPr>
                <w:rFonts w:ascii="Times New Roman" w:hAnsi="Times New Roman" w:cs="Times New Roman"/>
                <w:sz w:val="24"/>
              </w:rPr>
              <w:t>Find out the bank balance as per cash book if overdraft a</w:t>
            </w:r>
            <w:r w:rsidR="007F6CC5">
              <w:rPr>
                <w:rFonts w:ascii="Times New Roman" w:hAnsi="Times New Roman" w:cs="Times New Roman"/>
                <w:sz w:val="24"/>
              </w:rPr>
              <w:t>s per pass book is ₹</w:t>
            </w:r>
            <w:r>
              <w:rPr>
                <w:rFonts w:ascii="Times New Roman" w:hAnsi="Times New Roman" w:cs="Times New Roman"/>
                <w:sz w:val="24"/>
              </w:rPr>
              <w:t xml:space="preserve"> 10,000 and </w:t>
            </w:r>
            <w:proofErr w:type="spellStart"/>
            <w:r w:rsidRPr="008D2BB7">
              <w:rPr>
                <w:rFonts w:ascii="Times New Roman" w:hAnsi="Times New Roman" w:cs="Times New Roman"/>
                <w:sz w:val="24"/>
              </w:rPr>
              <w:t>cheques</w:t>
            </w:r>
            <w:proofErr w:type="spellEnd"/>
            <w:r w:rsidRPr="008D2BB7">
              <w:rPr>
                <w:rFonts w:ascii="Times New Roman" w:hAnsi="Times New Roman" w:cs="Times New Roman"/>
                <w:sz w:val="24"/>
              </w:rPr>
              <w:t xml:space="preserve"> deposited in the bank but not credited are for </w:t>
            </w:r>
            <w:r w:rsidR="007F6CC5">
              <w:rPr>
                <w:rFonts w:ascii="Times New Roman" w:hAnsi="Times New Roman" w:cs="Times New Roman"/>
                <w:sz w:val="24"/>
              </w:rPr>
              <w:t>₹</w:t>
            </w:r>
            <w:r w:rsidRPr="008D2BB7">
              <w:rPr>
                <w:rFonts w:ascii="Times New Roman" w:hAnsi="Times New Roman" w:cs="Times New Roman"/>
                <w:sz w:val="24"/>
              </w:rPr>
              <w:t xml:space="preserve">4,000. </w:t>
            </w:r>
          </w:p>
          <w:p w:rsidR="008D2BB7" w:rsidRDefault="008D2BB7" w:rsidP="008D2BB7">
            <w:pPr>
              <w:ind w:right="-90"/>
              <w:jc w:val="both"/>
              <w:rPr>
                <w:rFonts w:ascii="Times New Roman" w:hAnsi="Times New Roman" w:cs="Times New Roman"/>
                <w:sz w:val="24"/>
              </w:rPr>
            </w:pPr>
            <w:r w:rsidRPr="008D2BB7">
              <w:rPr>
                <w:rFonts w:ascii="Times New Roman" w:hAnsi="Times New Roman" w:cs="Times New Roman"/>
                <w:sz w:val="24"/>
              </w:rPr>
              <w:t xml:space="preserve">(a) </w:t>
            </w:r>
            <w:r w:rsidR="007F6CC5">
              <w:rPr>
                <w:rFonts w:ascii="Times New Roman" w:hAnsi="Times New Roman" w:cs="Times New Roman"/>
                <w:sz w:val="24"/>
              </w:rPr>
              <w:t>₹</w:t>
            </w:r>
            <w:r w:rsidRPr="008D2BB7">
              <w:rPr>
                <w:rFonts w:ascii="Times New Roman" w:hAnsi="Times New Roman" w:cs="Times New Roman"/>
                <w:sz w:val="24"/>
              </w:rPr>
              <w:t xml:space="preserve"> 6,000 </w:t>
            </w:r>
            <w:proofErr w:type="spellStart"/>
            <w:r w:rsidRPr="008D2BB7">
              <w:rPr>
                <w:rFonts w:ascii="Times New Roman" w:hAnsi="Times New Roman" w:cs="Times New Roman"/>
                <w:sz w:val="24"/>
              </w:rPr>
              <w:t>favourable</w:t>
            </w:r>
            <w:proofErr w:type="spellEnd"/>
            <w:r w:rsidRPr="008D2BB7">
              <w:rPr>
                <w:rFonts w:ascii="Times New Roman" w:hAnsi="Times New Roman" w:cs="Times New Roman"/>
                <w:sz w:val="24"/>
              </w:rPr>
              <w:t xml:space="preserve"> balance </w:t>
            </w:r>
          </w:p>
          <w:p w:rsidR="008D2BB7" w:rsidRDefault="008D2BB7" w:rsidP="008D2BB7">
            <w:pPr>
              <w:ind w:right="-90"/>
              <w:jc w:val="both"/>
              <w:rPr>
                <w:rFonts w:ascii="Times New Roman" w:hAnsi="Times New Roman" w:cs="Times New Roman"/>
                <w:sz w:val="24"/>
              </w:rPr>
            </w:pPr>
            <w:r w:rsidRPr="008D2BB7">
              <w:rPr>
                <w:rFonts w:ascii="Times New Roman" w:hAnsi="Times New Roman" w:cs="Times New Roman"/>
                <w:sz w:val="24"/>
                <w:highlight w:val="yellow"/>
              </w:rPr>
              <w:t xml:space="preserve">(b) </w:t>
            </w:r>
            <w:r w:rsidR="007F6CC5">
              <w:rPr>
                <w:rFonts w:ascii="Times New Roman" w:hAnsi="Times New Roman" w:cs="Times New Roman"/>
                <w:sz w:val="24"/>
              </w:rPr>
              <w:t>₹</w:t>
            </w:r>
            <w:r w:rsidRPr="008D2BB7">
              <w:rPr>
                <w:rFonts w:ascii="Times New Roman" w:hAnsi="Times New Roman" w:cs="Times New Roman"/>
                <w:sz w:val="24"/>
                <w:highlight w:val="yellow"/>
              </w:rPr>
              <w:t xml:space="preserve"> 6,000 overdraft</w:t>
            </w:r>
            <w:r w:rsidRPr="008D2BB7">
              <w:rPr>
                <w:rFonts w:ascii="Times New Roman" w:hAnsi="Times New Roman" w:cs="Times New Roman"/>
                <w:sz w:val="24"/>
              </w:rPr>
              <w:t xml:space="preserve"> </w:t>
            </w:r>
          </w:p>
          <w:p w:rsidR="008D2BB7" w:rsidRDefault="008D2BB7" w:rsidP="008D2BB7">
            <w:pPr>
              <w:ind w:right="-90"/>
              <w:jc w:val="both"/>
              <w:rPr>
                <w:rFonts w:ascii="Times New Roman" w:hAnsi="Times New Roman" w:cs="Times New Roman"/>
                <w:sz w:val="24"/>
              </w:rPr>
            </w:pPr>
            <w:r w:rsidRPr="008D2BB7">
              <w:rPr>
                <w:rFonts w:ascii="Times New Roman" w:hAnsi="Times New Roman" w:cs="Times New Roman"/>
                <w:sz w:val="24"/>
              </w:rPr>
              <w:t xml:space="preserve">(c) </w:t>
            </w:r>
            <w:r w:rsidR="007F6CC5">
              <w:rPr>
                <w:rFonts w:ascii="Times New Roman" w:hAnsi="Times New Roman" w:cs="Times New Roman"/>
                <w:sz w:val="24"/>
              </w:rPr>
              <w:t>₹</w:t>
            </w:r>
            <w:r w:rsidRPr="008D2BB7">
              <w:rPr>
                <w:rFonts w:ascii="Times New Roman" w:hAnsi="Times New Roman" w:cs="Times New Roman"/>
                <w:sz w:val="24"/>
              </w:rPr>
              <w:t xml:space="preserve"> 14,000 </w:t>
            </w:r>
            <w:proofErr w:type="spellStart"/>
            <w:r w:rsidRPr="008D2BB7">
              <w:rPr>
                <w:rFonts w:ascii="Times New Roman" w:hAnsi="Times New Roman" w:cs="Times New Roman"/>
                <w:sz w:val="24"/>
              </w:rPr>
              <w:t>favourable</w:t>
            </w:r>
            <w:proofErr w:type="spellEnd"/>
            <w:r w:rsidRPr="008D2BB7">
              <w:rPr>
                <w:rFonts w:ascii="Times New Roman" w:hAnsi="Times New Roman" w:cs="Times New Roman"/>
                <w:sz w:val="24"/>
              </w:rPr>
              <w:t xml:space="preserve"> balance </w:t>
            </w:r>
          </w:p>
          <w:p w:rsidR="00986B61" w:rsidRDefault="008D2BB7" w:rsidP="008D2BB7">
            <w:pPr>
              <w:ind w:right="-90"/>
              <w:jc w:val="both"/>
              <w:rPr>
                <w:rFonts w:ascii="Times New Roman" w:hAnsi="Times New Roman" w:cs="Times New Roman"/>
                <w:sz w:val="24"/>
              </w:rPr>
            </w:pPr>
            <w:r w:rsidRPr="008D2BB7">
              <w:rPr>
                <w:rFonts w:ascii="Times New Roman" w:hAnsi="Times New Roman" w:cs="Times New Roman"/>
                <w:sz w:val="24"/>
              </w:rPr>
              <w:t xml:space="preserve">(d) </w:t>
            </w:r>
            <w:r w:rsidR="007F6CC5">
              <w:rPr>
                <w:rFonts w:ascii="Times New Roman" w:hAnsi="Times New Roman" w:cs="Times New Roman"/>
                <w:sz w:val="24"/>
              </w:rPr>
              <w:t>₹</w:t>
            </w:r>
            <w:r w:rsidRPr="008D2BB7">
              <w:rPr>
                <w:rFonts w:ascii="Times New Roman" w:hAnsi="Times New Roman" w:cs="Times New Roman"/>
                <w:sz w:val="24"/>
              </w:rPr>
              <w:t>14,000 overdraft</w:t>
            </w:r>
          </w:p>
          <w:p w:rsidR="008D2BB7" w:rsidRPr="008D2BB7" w:rsidRDefault="008D2BB7" w:rsidP="00986B61">
            <w:pPr>
              <w:ind w:right="-90"/>
              <w:rPr>
                <w:rFonts w:ascii="Times New Roman" w:hAnsi="Times New Roman" w:cs="Times New Roman"/>
                <w:sz w:val="24"/>
                <w:szCs w:val="24"/>
              </w:rPr>
            </w:pPr>
          </w:p>
        </w:tc>
        <w:tc>
          <w:tcPr>
            <w:tcW w:w="828" w:type="dxa"/>
          </w:tcPr>
          <w:p w:rsidR="006277D3" w:rsidRPr="00B604EE" w:rsidRDefault="006277D3" w:rsidP="006277D3">
            <w:pPr>
              <w:jc w:val="right"/>
              <w:rPr>
                <w:rFonts w:ascii="Times New Roman" w:hAnsi="Times New Roman" w:cs="Times New Roman"/>
                <w:sz w:val="24"/>
                <w:szCs w:val="24"/>
              </w:rPr>
            </w:pPr>
          </w:p>
        </w:tc>
      </w:tr>
      <w:tr w:rsidR="00BD6DBA" w:rsidRPr="00B604EE" w:rsidTr="00955ED4">
        <w:trPr>
          <w:trHeight w:val="170"/>
        </w:trPr>
        <w:tc>
          <w:tcPr>
            <w:tcW w:w="918" w:type="dxa"/>
          </w:tcPr>
          <w:p w:rsidR="00BD6DBA" w:rsidRPr="00B604EE" w:rsidRDefault="00BD6DBA" w:rsidP="006277D3">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8D2BB7" w:rsidRDefault="008D2BB7" w:rsidP="00014260">
            <w:pPr>
              <w:jc w:val="both"/>
              <w:rPr>
                <w:rFonts w:ascii="Times New Roman" w:hAnsi="Times New Roman" w:cs="Times New Roman"/>
                <w:sz w:val="24"/>
              </w:rPr>
            </w:pPr>
            <w:r w:rsidRPr="008D2BB7">
              <w:rPr>
                <w:rFonts w:ascii="Times New Roman" w:hAnsi="Times New Roman" w:cs="Times New Roman"/>
                <w:sz w:val="24"/>
              </w:rPr>
              <w:t xml:space="preserve">………………….. </w:t>
            </w:r>
            <w:proofErr w:type="gramStart"/>
            <w:r w:rsidRPr="008D2BB7">
              <w:rPr>
                <w:rFonts w:ascii="Times New Roman" w:hAnsi="Times New Roman" w:cs="Times New Roman"/>
                <w:sz w:val="24"/>
              </w:rPr>
              <w:t>implies</w:t>
            </w:r>
            <w:proofErr w:type="gramEnd"/>
            <w:r w:rsidRPr="008D2BB7">
              <w:rPr>
                <w:rFonts w:ascii="Times New Roman" w:hAnsi="Times New Roman" w:cs="Times New Roman"/>
                <w:sz w:val="24"/>
              </w:rPr>
              <w:t xml:space="preserve"> to an existing asset becoming out-of-date on account of the availability of better type of asset. </w:t>
            </w:r>
          </w:p>
          <w:p w:rsidR="008D2BB7" w:rsidRDefault="008D2BB7" w:rsidP="00014260">
            <w:pPr>
              <w:jc w:val="both"/>
              <w:rPr>
                <w:rFonts w:ascii="Times New Roman" w:hAnsi="Times New Roman" w:cs="Times New Roman"/>
                <w:sz w:val="24"/>
              </w:rPr>
            </w:pPr>
            <w:r w:rsidRPr="008D2BB7">
              <w:rPr>
                <w:rFonts w:ascii="Times New Roman" w:hAnsi="Times New Roman" w:cs="Times New Roman"/>
                <w:sz w:val="24"/>
                <w:highlight w:val="yellow"/>
              </w:rPr>
              <w:t>(a) Obsolescence</w:t>
            </w:r>
            <w:r w:rsidRPr="008D2BB7">
              <w:rPr>
                <w:rFonts w:ascii="Times New Roman" w:hAnsi="Times New Roman" w:cs="Times New Roman"/>
                <w:sz w:val="24"/>
              </w:rPr>
              <w:t xml:space="preserve"> </w:t>
            </w:r>
          </w:p>
          <w:p w:rsidR="008D2BB7" w:rsidRDefault="008D2BB7" w:rsidP="00014260">
            <w:pPr>
              <w:jc w:val="both"/>
              <w:rPr>
                <w:rFonts w:ascii="Times New Roman" w:hAnsi="Times New Roman" w:cs="Times New Roman"/>
                <w:sz w:val="24"/>
              </w:rPr>
            </w:pPr>
            <w:r w:rsidRPr="008D2BB7">
              <w:rPr>
                <w:rFonts w:ascii="Times New Roman" w:hAnsi="Times New Roman" w:cs="Times New Roman"/>
                <w:sz w:val="24"/>
              </w:rPr>
              <w:t xml:space="preserve">(b) Depletion </w:t>
            </w:r>
          </w:p>
          <w:p w:rsidR="008D2BB7" w:rsidRDefault="008D2BB7" w:rsidP="00014260">
            <w:pPr>
              <w:jc w:val="both"/>
              <w:rPr>
                <w:rFonts w:ascii="Times New Roman" w:hAnsi="Times New Roman" w:cs="Times New Roman"/>
                <w:sz w:val="24"/>
              </w:rPr>
            </w:pPr>
            <w:r w:rsidRPr="008D2BB7">
              <w:rPr>
                <w:rFonts w:ascii="Times New Roman" w:hAnsi="Times New Roman" w:cs="Times New Roman"/>
                <w:sz w:val="24"/>
              </w:rPr>
              <w:t xml:space="preserve">(c) </w:t>
            </w:r>
            <w:proofErr w:type="spellStart"/>
            <w:r w:rsidRPr="008D2BB7">
              <w:rPr>
                <w:rFonts w:ascii="Times New Roman" w:hAnsi="Times New Roman" w:cs="Times New Roman"/>
                <w:sz w:val="24"/>
              </w:rPr>
              <w:t>Amortisation</w:t>
            </w:r>
            <w:proofErr w:type="spellEnd"/>
            <w:r w:rsidRPr="008D2BB7">
              <w:rPr>
                <w:rFonts w:ascii="Times New Roman" w:hAnsi="Times New Roman" w:cs="Times New Roman"/>
                <w:sz w:val="24"/>
              </w:rPr>
              <w:t xml:space="preserve"> </w:t>
            </w:r>
          </w:p>
          <w:p w:rsidR="007D4D92" w:rsidRDefault="008D2BB7" w:rsidP="008D2BB7">
            <w:pPr>
              <w:jc w:val="both"/>
              <w:rPr>
                <w:rFonts w:ascii="Times New Roman" w:hAnsi="Times New Roman" w:cs="Times New Roman"/>
                <w:sz w:val="24"/>
              </w:rPr>
            </w:pPr>
            <w:r w:rsidRPr="008D2BB7">
              <w:rPr>
                <w:rFonts w:ascii="Times New Roman" w:hAnsi="Times New Roman" w:cs="Times New Roman"/>
                <w:sz w:val="24"/>
              </w:rPr>
              <w:t xml:space="preserve">(d) </w:t>
            </w:r>
            <w:r>
              <w:rPr>
                <w:rFonts w:ascii="Times New Roman" w:hAnsi="Times New Roman" w:cs="Times New Roman"/>
                <w:sz w:val="24"/>
              </w:rPr>
              <w:t>Wasting</w:t>
            </w:r>
          </w:p>
          <w:p w:rsidR="008D2BB7" w:rsidRPr="008D2BB7" w:rsidRDefault="008D2BB7" w:rsidP="008D2BB7">
            <w:pPr>
              <w:jc w:val="both"/>
              <w:rPr>
                <w:rFonts w:ascii="Times New Roman" w:hAnsi="Times New Roman" w:cs="Times New Roman"/>
                <w:sz w:val="24"/>
                <w:szCs w:val="24"/>
              </w:rPr>
            </w:pPr>
          </w:p>
        </w:tc>
        <w:tc>
          <w:tcPr>
            <w:tcW w:w="828" w:type="dxa"/>
          </w:tcPr>
          <w:p w:rsidR="00BD6DBA" w:rsidRPr="00516B77" w:rsidRDefault="00BD6DBA" w:rsidP="006277D3">
            <w:pPr>
              <w:jc w:val="right"/>
              <w:rPr>
                <w:rFonts w:ascii="Times New Roman" w:hAnsi="Times New Roman" w:cs="Times New Roman"/>
                <w:b/>
                <w:sz w:val="24"/>
                <w:szCs w:val="24"/>
              </w:rPr>
            </w:pPr>
          </w:p>
        </w:tc>
      </w:tr>
      <w:tr w:rsidR="006277D3" w:rsidRPr="00B604EE" w:rsidTr="00955ED4">
        <w:trPr>
          <w:trHeight w:val="170"/>
        </w:trPr>
        <w:tc>
          <w:tcPr>
            <w:tcW w:w="918" w:type="dxa"/>
          </w:tcPr>
          <w:p w:rsidR="006277D3" w:rsidRPr="00B604EE" w:rsidRDefault="006277D3" w:rsidP="006277D3">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8D2BB7" w:rsidRDefault="008D2BB7" w:rsidP="006277D3">
            <w:pPr>
              <w:jc w:val="both"/>
              <w:rPr>
                <w:rFonts w:ascii="Times New Roman" w:hAnsi="Times New Roman" w:cs="Times New Roman"/>
                <w:sz w:val="24"/>
              </w:rPr>
            </w:pPr>
            <w:r w:rsidRPr="008D2BB7">
              <w:rPr>
                <w:rFonts w:ascii="Times New Roman" w:hAnsi="Times New Roman" w:cs="Times New Roman"/>
                <w:b/>
                <w:sz w:val="24"/>
                <w:u w:val="single"/>
              </w:rPr>
              <w:t>Assertion (A)</w:t>
            </w:r>
            <w:r w:rsidRPr="008D2BB7">
              <w:rPr>
                <w:rFonts w:ascii="Times New Roman" w:hAnsi="Times New Roman" w:cs="Times New Roman"/>
                <w:sz w:val="24"/>
              </w:rPr>
              <w:t xml:space="preserve"> Depreciation is a charge against the revenue of the corresponding period and must be deducted before arriving at net profit. </w:t>
            </w:r>
          </w:p>
          <w:p w:rsidR="00AC7AD4" w:rsidRDefault="008D2BB7" w:rsidP="006277D3">
            <w:pPr>
              <w:jc w:val="both"/>
              <w:rPr>
                <w:rFonts w:ascii="Times New Roman" w:hAnsi="Times New Roman" w:cs="Times New Roman"/>
                <w:sz w:val="24"/>
              </w:rPr>
            </w:pPr>
            <w:r w:rsidRPr="008D2BB7">
              <w:rPr>
                <w:rFonts w:ascii="Times New Roman" w:hAnsi="Times New Roman" w:cs="Times New Roman"/>
                <w:b/>
                <w:sz w:val="24"/>
                <w:u w:val="single"/>
              </w:rPr>
              <w:lastRenderedPageBreak/>
              <w:t>Reason (R)</w:t>
            </w:r>
            <w:r w:rsidRPr="008D2BB7">
              <w:rPr>
                <w:rFonts w:ascii="Times New Roman" w:hAnsi="Times New Roman" w:cs="Times New Roman"/>
                <w:sz w:val="24"/>
              </w:rPr>
              <w:t xml:space="preserve"> Depreciation is as much the cost as any other expense incurred in the normal course of business.</w:t>
            </w:r>
          </w:p>
          <w:p w:rsidR="008D2BB7" w:rsidRDefault="008D2BB7" w:rsidP="008D2BB7">
            <w:pPr>
              <w:jc w:val="both"/>
              <w:rPr>
                <w:rFonts w:ascii="Times New Roman" w:hAnsi="Times New Roman" w:cs="Times New Roman"/>
                <w:sz w:val="24"/>
              </w:rPr>
            </w:pPr>
            <w:r w:rsidRPr="006B1449">
              <w:rPr>
                <w:rFonts w:ascii="Times New Roman" w:hAnsi="Times New Roman" w:cs="Times New Roman"/>
                <w:sz w:val="24"/>
                <w:highlight w:val="yellow"/>
              </w:rPr>
              <w:t>(a) Both Assertion (A) and Reason (R) are true and Reason (R) is the correct explanation of Assertion (A)</w:t>
            </w:r>
            <w:r w:rsidRPr="006B1449">
              <w:rPr>
                <w:rFonts w:ascii="Times New Roman" w:hAnsi="Times New Roman" w:cs="Times New Roman"/>
                <w:sz w:val="24"/>
              </w:rPr>
              <w:t xml:space="preserve"> </w:t>
            </w:r>
          </w:p>
          <w:p w:rsidR="008D2BB7" w:rsidRDefault="008D2BB7" w:rsidP="008D2BB7">
            <w:pPr>
              <w:jc w:val="both"/>
              <w:rPr>
                <w:rFonts w:ascii="Times New Roman" w:hAnsi="Times New Roman" w:cs="Times New Roman"/>
                <w:sz w:val="24"/>
              </w:rPr>
            </w:pPr>
            <w:r w:rsidRPr="006B1449">
              <w:rPr>
                <w:rFonts w:ascii="Times New Roman" w:hAnsi="Times New Roman" w:cs="Times New Roman"/>
                <w:sz w:val="24"/>
              </w:rPr>
              <w:t xml:space="preserve">(b) Both Assertion (A) and Reason (R) are true, but Reason (R) is not the correct explanation of Assertion (A) </w:t>
            </w:r>
          </w:p>
          <w:p w:rsidR="008D2BB7" w:rsidRDefault="008D2BB7" w:rsidP="008D2BB7">
            <w:pPr>
              <w:jc w:val="both"/>
              <w:rPr>
                <w:rFonts w:ascii="Times New Roman" w:hAnsi="Times New Roman" w:cs="Times New Roman"/>
                <w:sz w:val="24"/>
              </w:rPr>
            </w:pPr>
            <w:r w:rsidRPr="006B1449">
              <w:rPr>
                <w:rFonts w:ascii="Times New Roman" w:hAnsi="Times New Roman" w:cs="Times New Roman"/>
                <w:sz w:val="24"/>
              </w:rPr>
              <w:t xml:space="preserve">(c) Assertion (A) is true, but Reason (R) is false </w:t>
            </w:r>
          </w:p>
          <w:p w:rsidR="008D2BB7" w:rsidRDefault="008D2BB7" w:rsidP="008D2BB7">
            <w:pPr>
              <w:jc w:val="both"/>
              <w:rPr>
                <w:rFonts w:ascii="Times New Roman" w:hAnsi="Times New Roman" w:cs="Times New Roman"/>
                <w:sz w:val="24"/>
              </w:rPr>
            </w:pPr>
            <w:r w:rsidRPr="006B1449">
              <w:rPr>
                <w:rFonts w:ascii="Times New Roman" w:hAnsi="Times New Roman" w:cs="Times New Roman"/>
                <w:sz w:val="24"/>
              </w:rPr>
              <w:t>(d) Assertion (A) is false, but Reason (R) is true</w:t>
            </w:r>
          </w:p>
          <w:p w:rsidR="008D2BB7" w:rsidRPr="008D2BB7" w:rsidRDefault="008D2BB7" w:rsidP="006277D3">
            <w:pPr>
              <w:jc w:val="both"/>
              <w:rPr>
                <w:rFonts w:ascii="Times New Roman" w:hAnsi="Times New Roman" w:cs="Times New Roman"/>
                <w:noProof/>
              </w:rPr>
            </w:pPr>
          </w:p>
        </w:tc>
        <w:tc>
          <w:tcPr>
            <w:tcW w:w="828" w:type="dxa"/>
          </w:tcPr>
          <w:p w:rsidR="006277D3" w:rsidRPr="00B604EE" w:rsidRDefault="006277D3" w:rsidP="006277D3">
            <w:pPr>
              <w:jc w:val="right"/>
              <w:rPr>
                <w:rFonts w:ascii="Times New Roman" w:hAnsi="Times New Roman" w:cs="Times New Roman"/>
                <w:sz w:val="24"/>
                <w:szCs w:val="24"/>
              </w:rPr>
            </w:pPr>
          </w:p>
        </w:tc>
      </w:tr>
      <w:tr w:rsidR="006277D3" w:rsidRPr="00B604EE" w:rsidTr="00955ED4">
        <w:trPr>
          <w:trHeight w:val="170"/>
        </w:trPr>
        <w:tc>
          <w:tcPr>
            <w:tcW w:w="918" w:type="dxa"/>
          </w:tcPr>
          <w:p w:rsidR="006277D3" w:rsidRPr="00B604EE" w:rsidRDefault="006277D3" w:rsidP="006277D3">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8604E6" w:rsidRDefault="008604E6" w:rsidP="008604E6">
            <w:pPr>
              <w:shd w:val="clear" w:color="auto" w:fill="FFFFFF"/>
              <w:textAlignment w:val="baseline"/>
              <w:outlineLvl w:val="3"/>
              <w:rPr>
                <w:rFonts w:ascii="Times New Roman" w:hAnsi="Times New Roman" w:cs="Times New Roman"/>
                <w:sz w:val="24"/>
              </w:rPr>
            </w:pPr>
            <w:r w:rsidRPr="008604E6">
              <w:rPr>
                <w:rFonts w:ascii="Times New Roman" w:hAnsi="Times New Roman" w:cs="Times New Roman"/>
                <w:sz w:val="24"/>
              </w:rPr>
              <w:t xml:space="preserve">Interest collected by bank from investments amounts to </w:t>
            </w:r>
            <w:r w:rsidR="007F6CC5">
              <w:rPr>
                <w:rFonts w:ascii="Times New Roman" w:hAnsi="Times New Roman" w:cs="Times New Roman"/>
                <w:sz w:val="24"/>
              </w:rPr>
              <w:t>₹</w:t>
            </w:r>
            <w:r w:rsidRPr="008604E6">
              <w:rPr>
                <w:rFonts w:ascii="Times New Roman" w:hAnsi="Times New Roman" w:cs="Times New Roman"/>
                <w:sz w:val="24"/>
              </w:rPr>
              <w:t xml:space="preserve">2,000. How will it be treated for the purpose of bank reconciliation statement? </w:t>
            </w:r>
          </w:p>
          <w:p w:rsidR="008604E6" w:rsidRDefault="008604E6" w:rsidP="008604E6">
            <w:pPr>
              <w:shd w:val="clear" w:color="auto" w:fill="FFFFFF"/>
              <w:textAlignment w:val="baseline"/>
              <w:outlineLvl w:val="3"/>
              <w:rPr>
                <w:rFonts w:ascii="Times New Roman" w:hAnsi="Times New Roman" w:cs="Times New Roman"/>
                <w:sz w:val="24"/>
              </w:rPr>
            </w:pPr>
            <w:r w:rsidRPr="008604E6">
              <w:rPr>
                <w:rFonts w:ascii="Times New Roman" w:hAnsi="Times New Roman" w:cs="Times New Roman"/>
                <w:sz w:val="24"/>
              </w:rPr>
              <w:t xml:space="preserve">(a) </w:t>
            </w:r>
            <w:r w:rsidR="007F6CC5">
              <w:rPr>
                <w:rFonts w:ascii="Times New Roman" w:hAnsi="Times New Roman" w:cs="Times New Roman"/>
                <w:sz w:val="24"/>
              </w:rPr>
              <w:t>₹</w:t>
            </w:r>
            <w:r w:rsidRPr="008604E6">
              <w:rPr>
                <w:rFonts w:ascii="Times New Roman" w:hAnsi="Times New Roman" w:cs="Times New Roman"/>
                <w:sz w:val="24"/>
              </w:rPr>
              <w:t xml:space="preserve"> 2,000 will be deducted from the balance as per cash book. </w:t>
            </w:r>
          </w:p>
          <w:p w:rsidR="008604E6" w:rsidRDefault="008604E6" w:rsidP="008604E6">
            <w:pPr>
              <w:shd w:val="clear" w:color="auto" w:fill="FFFFFF"/>
              <w:textAlignment w:val="baseline"/>
              <w:outlineLvl w:val="3"/>
              <w:rPr>
                <w:rFonts w:ascii="Times New Roman" w:hAnsi="Times New Roman" w:cs="Times New Roman"/>
                <w:sz w:val="24"/>
              </w:rPr>
            </w:pPr>
            <w:r w:rsidRPr="008604E6">
              <w:rPr>
                <w:rFonts w:ascii="Times New Roman" w:hAnsi="Times New Roman" w:cs="Times New Roman"/>
                <w:sz w:val="24"/>
              </w:rPr>
              <w:t xml:space="preserve">(b) </w:t>
            </w:r>
            <w:r w:rsidR="007F6CC5">
              <w:rPr>
                <w:rFonts w:ascii="Times New Roman" w:hAnsi="Times New Roman" w:cs="Times New Roman"/>
                <w:sz w:val="24"/>
              </w:rPr>
              <w:t>₹</w:t>
            </w:r>
            <w:r w:rsidRPr="008604E6">
              <w:rPr>
                <w:rFonts w:ascii="Times New Roman" w:hAnsi="Times New Roman" w:cs="Times New Roman"/>
                <w:sz w:val="24"/>
              </w:rPr>
              <w:t xml:space="preserve"> 2,000 will be added to the balance as per pass book. </w:t>
            </w:r>
          </w:p>
          <w:p w:rsidR="008604E6" w:rsidRDefault="008604E6" w:rsidP="008604E6">
            <w:pPr>
              <w:shd w:val="clear" w:color="auto" w:fill="FFFFFF"/>
              <w:textAlignment w:val="baseline"/>
              <w:outlineLvl w:val="3"/>
              <w:rPr>
                <w:rFonts w:ascii="Times New Roman" w:hAnsi="Times New Roman" w:cs="Times New Roman"/>
                <w:sz w:val="24"/>
              </w:rPr>
            </w:pPr>
            <w:r w:rsidRPr="008604E6">
              <w:rPr>
                <w:rFonts w:ascii="Times New Roman" w:hAnsi="Times New Roman" w:cs="Times New Roman"/>
                <w:sz w:val="24"/>
                <w:highlight w:val="yellow"/>
              </w:rPr>
              <w:t xml:space="preserve">(c) </w:t>
            </w:r>
            <w:r w:rsidR="007F6CC5">
              <w:rPr>
                <w:rFonts w:ascii="Times New Roman" w:hAnsi="Times New Roman" w:cs="Times New Roman"/>
                <w:sz w:val="24"/>
              </w:rPr>
              <w:t>₹</w:t>
            </w:r>
            <w:r w:rsidRPr="008604E6">
              <w:rPr>
                <w:rFonts w:ascii="Times New Roman" w:hAnsi="Times New Roman" w:cs="Times New Roman"/>
                <w:sz w:val="24"/>
                <w:highlight w:val="yellow"/>
              </w:rPr>
              <w:t xml:space="preserve"> 2,000 will be added to the balance as per cash book.</w:t>
            </w:r>
            <w:r w:rsidRPr="008604E6">
              <w:rPr>
                <w:rFonts w:ascii="Times New Roman" w:hAnsi="Times New Roman" w:cs="Times New Roman"/>
                <w:sz w:val="24"/>
              </w:rPr>
              <w:t xml:space="preserve"> </w:t>
            </w:r>
          </w:p>
          <w:p w:rsidR="00BD6DBA" w:rsidRDefault="008604E6" w:rsidP="008604E6">
            <w:pPr>
              <w:shd w:val="clear" w:color="auto" w:fill="FFFFFF"/>
              <w:textAlignment w:val="baseline"/>
              <w:outlineLvl w:val="3"/>
              <w:rPr>
                <w:rFonts w:ascii="Times New Roman" w:hAnsi="Times New Roman" w:cs="Times New Roman"/>
                <w:sz w:val="24"/>
              </w:rPr>
            </w:pPr>
            <w:r w:rsidRPr="008604E6">
              <w:rPr>
                <w:rFonts w:ascii="Times New Roman" w:hAnsi="Times New Roman" w:cs="Times New Roman"/>
                <w:sz w:val="24"/>
              </w:rPr>
              <w:t>(d) None of the above</w:t>
            </w:r>
          </w:p>
          <w:p w:rsidR="008604E6" w:rsidRPr="008604E6" w:rsidRDefault="008604E6" w:rsidP="008604E6">
            <w:pPr>
              <w:shd w:val="clear" w:color="auto" w:fill="FFFFFF"/>
              <w:textAlignment w:val="baseline"/>
              <w:outlineLvl w:val="3"/>
              <w:rPr>
                <w:rFonts w:ascii="Times New Roman" w:eastAsia="Times New Roman" w:hAnsi="Times New Roman" w:cs="Times New Roman"/>
                <w:bCs/>
                <w:color w:val="333333"/>
                <w:sz w:val="24"/>
                <w:szCs w:val="24"/>
              </w:rPr>
            </w:pPr>
          </w:p>
        </w:tc>
        <w:tc>
          <w:tcPr>
            <w:tcW w:w="828" w:type="dxa"/>
          </w:tcPr>
          <w:p w:rsidR="006277D3" w:rsidRPr="00B604EE" w:rsidRDefault="006277D3" w:rsidP="006277D3">
            <w:pPr>
              <w:jc w:val="right"/>
              <w:rPr>
                <w:rFonts w:ascii="Times New Roman" w:hAnsi="Times New Roman" w:cs="Times New Roman"/>
                <w:sz w:val="24"/>
                <w:szCs w:val="24"/>
              </w:rPr>
            </w:pPr>
          </w:p>
        </w:tc>
      </w:tr>
      <w:tr w:rsidR="00303D2F" w:rsidRPr="00B604EE" w:rsidTr="00955ED4">
        <w:trPr>
          <w:trHeight w:val="170"/>
        </w:trPr>
        <w:tc>
          <w:tcPr>
            <w:tcW w:w="918" w:type="dxa"/>
          </w:tcPr>
          <w:p w:rsidR="00303D2F" w:rsidRPr="00B604EE" w:rsidRDefault="00303D2F" w:rsidP="006277D3">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8B2210" w:rsidRDefault="008B2210" w:rsidP="008B2210">
            <w:pPr>
              <w:pStyle w:val="NormalWeb"/>
              <w:spacing w:before="0" w:beforeAutospacing="0" w:after="0" w:afterAutospacing="0"/>
            </w:pPr>
            <w:r>
              <w:t xml:space="preserve">On 31 March 2024, the balance as per Cash Book of Greenfield is </w:t>
            </w:r>
            <w:r w:rsidRPr="008B2210">
              <w:rPr>
                <w:rStyle w:val="Strong"/>
                <w:b w:val="0"/>
              </w:rPr>
              <w:t xml:space="preserve">₹ 65,000 (debit balance). </w:t>
            </w:r>
            <w:r>
              <w:t>On checking the bank pass-book and other records the following matters are discovered:</w:t>
            </w:r>
          </w:p>
          <w:p w:rsidR="008B2210" w:rsidRDefault="008B2210" w:rsidP="00702BB7">
            <w:pPr>
              <w:pStyle w:val="NormalWeb"/>
              <w:numPr>
                <w:ilvl w:val="0"/>
                <w:numId w:val="45"/>
              </w:numPr>
              <w:tabs>
                <w:tab w:val="clear" w:pos="720"/>
                <w:tab w:val="num" w:pos="414"/>
              </w:tabs>
              <w:spacing w:before="0" w:beforeAutospacing="0" w:after="0" w:afterAutospacing="0"/>
              <w:ind w:left="414" w:hanging="54"/>
              <w:jc w:val="both"/>
            </w:pPr>
            <w:r>
              <w:t xml:space="preserve">A </w:t>
            </w:r>
            <w:proofErr w:type="spellStart"/>
            <w:r>
              <w:t>cheque</w:t>
            </w:r>
            <w:proofErr w:type="spellEnd"/>
            <w:r>
              <w:t xml:space="preserve"> of ₹ 7,500 was deposited on 30 March but was credited by the bank only on 4 April.</w:t>
            </w:r>
          </w:p>
          <w:p w:rsidR="008B2210" w:rsidRDefault="008B2210" w:rsidP="00702BB7">
            <w:pPr>
              <w:pStyle w:val="NormalWeb"/>
              <w:numPr>
                <w:ilvl w:val="0"/>
                <w:numId w:val="45"/>
              </w:numPr>
              <w:tabs>
                <w:tab w:val="clear" w:pos="720"/>
                <w:tab w:val="num" w:pos="414"/>
              </w:tabs>
              <w:spacing w:before="0" w:beforeAutospacing="0" w:after="0" w:afterAutospacing="0"/>
              <w:ind w:left="414" w:hanging="54"/>
              <w:jc w:val="both"/>
            </w:pPr>
            <w:proofErr w:type="spellStart"/>
            <w:r>
              <w:t>Cheques</w:t>
            </w:r>
            <w:proofErr w:type="spellEnd"/>
            <w:r>
              <w:t xml:space="preserve"> amounting to ₹ 5,200 were issued by the company on 28 March but had not been presented for payment till 31 March.</w:t>
            </w:r>
          </w:p>
          <w:p w:rsidR="008B2210" w:rsidRDefault="008B2210" w:rsidP="00702BB7">
            <w:pPr>
              <w:pStyle w:val="NormalWeb"/>
              <w:numPr>
                <w:ilvl w:val="0"/>
                <w:numId w:val="45"/>
              </w:numPr>
              <w:tabs>
                <w:tab w:val="clear" w:pos="720"/>
                <w:tab w:val="num" w:pos="414"/>
              </w:tabs>
              <w:spacing w:before="0" w:beforeAutospacing="0" w:after="0" w:afterAutospacing="0"/>
              <w:ind w:left="414" w:hanging="54"/>
              <w:jc w:val="both"/>
            </w:pPr>
            <w:r>
              <w:t>The bank has charged ₹ 300 as bank-charges on 29 March which the company has not yet recorded in the Cash Book.</w:t>
            </w:r>
          </w:p>
          <w:p w:rsidR="008B2210" w:rsidRDefault="008B2210" w:rsidP="00702BB7">
            <w:pPr>
              <w:pStyle w:val="NormalWeb"/>
              <w:numPr>
                <w:ilvl w:val="0"/>
                <w:numId w:val="45"/>
              </w:numPr>
              <w:tabs>
                <w:tab w:val="clear" w:pos="720"/>
                <w:tab w:val="num" w:pos="414"/>
              </w:tabs>
              <w:spacing w:before="0" w:beforeAutospacing="0" w:after="0" w:afterAutospacing="0"/>
              <w:ind w:left="414" w:hanging="54"/>
              <w:jc w:val="both"/>
            </w:pPr>
            <w:r>
              <w:t>The bank has collected dividends of ₹ 1,200 directly credited in the bank pass-book on 31 March but no entry has been made in the Cash Book.</w:t>
            </w:r>
          </w:p>
          <w:p w:rsidR="00303D2F" w:rsidRDefault="008B2210" w:rsidP="008B2210">
            <w:pPr>
              <w:pStyle w:val="NormalWeb"/>
              <w:spacing w:before="0" w:beforeAutospacing="0" w:after="0" w:afterAutospacing="0"/>
            </w:pPr>
            <w:r>
              <w:t xml:space="preserve">Prepare the Bank Reconciliation Statement as on 31 March 2024, starting with the balance as per Cash Book, and show the </w:t>
            </w:r>
            <w:r w:rsidRPr="00702BB7">
              <w:rPr>
                <w:rStyle w:val="Strong"/>
                <w:b w:val="0"/>
              </w:rPr>
              <w:t>reconciled balance</w:t>
            </w:r>
            <w:r>
              <w:t xml:space="preserve"> (i.e., the balance as per Pass Book).</w:t>
            </w:r>
          </w:p>
          <w:p w:rsidR="008B2210" w:rsidRPr="00C361BB" w:rsidRDefault="008B2210" w:rsidP="008B2210">
            <w:pPr>
              <w:pStyle w:val="NormalWeb"/>
            </w:pPr>
          </w:p>
        </w:tc>
        <w:tc>
          <w:tcPr>
            <w:tcW w:w="828" w:type="dxa"/>
          </w:tcPr>
          <w:p w:rsidR="00303D2F" w:rsidRPr="00516B77" w:rsidRDefault="00303D2F" w:rsidP="006277D3">
            <w:pPr>
              <w:jc w:val="right"/>
              <w:rPr>
                <w:rFonts w:ascii="Times New Roman" w:hAnsi="Times New Roman" w:cs="Times New Roman"/>
                <w:b/>
                <w:sz w:val="24"/>
                <w:szCs w:val="24"/>
              </w:rPr>
            </w:pPr>
          </w:p>
        </w:tc>
      </w:tr>
      <w:tr w:rsidR="00303D2F" w:rsidRPr="00B604EE" w:rsidTr="00955ED4">
        <w:trPr>
          <w:trHeight w:val="170"/>
        </w:trPr>
        <w:tc>
          <w:tcPr>
            <w:tcW w:w="918" w:type="dxa"/>
          </w:tcPr>
          <w:p w:rsidR="00303D2F" w:rsidRPr="00B604EE" w:rsidRDefault="00303D2F" w:rsidP="00303D2F">
            <w:pPr>
              <w:pStyle w:val="ListParagraph"/>
              <w:tabs>
                <w:tab w:val="left" w:pos="0"/>
              </w:tabs>
              <w:ind w:left="0" w:right="242"/>
              <w:rPr>
                <w:rFonts w:ascii="Times New Roman" w:hAnsi="Times New Roman" w:cs="Times New Roman"/>
                <w:sz w:val="24"/>
                <w:szCs w:val="24"/>
              </w:rPr>
            </w:pPr>
          </w:p>
        </w:tc>
        <w:tc>
          <w:tcPr>
            <w:tcW w:w="9270" w:type="dxa"/>
          </w:tcPr>
          <w:tbl>
            <w:tblPr>
              <w:tblStyle w:val="TableGrid3"/>
              <w:tblW w:w="0" w:type="auto"/>
              <w:tblLayout w:type="fixed"/>
              <w:tblLook w:val="04A0" w:firstRow="1" w:lastRow="0" w:firstColumn="1" w:lastColumn="0" w:noHBand="0" w:noVBand="1"/>
            </w:tblPr>
            <w:tblGrid>
              <w:gridCol w:w="5469"/>
              <w:gridCol w:w="1210"/>
              <w:gridCol w:w="1210"/>
            </w:tblGrid>
            <w:tr w:rsidR="008B2210" w:rsidRPr="008B2210" w:rsidTr="00660E85">
              <w:tc>
                <w:tcPr>
                  <w:tcW w:w="5469" w:type="dxa"/>
                  <w:hideMark/>
                </w:tcPr>
                <w:p w:rsidR="008B2210" w:rsidRPr="008B2210" w:rsidRDefault="008B2210" w:rsidP="008B2210">
                  <w:pPr>
                    <w:jc w:val="center"/>
                    <w:rPr>
                      <w:rFonts w:eastAsia="Times New Roman" w:cs="Times New Roman"/>
                      <w:b/>
                      <w:bCs/>
                      <w:szCs w:val="24"/>
                    </w:rPr>
                  </w:pPr>
                  <w:r w:rsidRPr="008B2210">
                    <w:rPr>
                      <w:rFonts w:eastAsia="Times New Roman" w:cs="Times New Roman"/>
                      <w:b/>
                      <w:bCs/>
                      <w:szCs w:val="24"/>
                    </w:rPr>
                    <w:t>Particulars</w:t>
                  </w:r>
                </w:p>
              </w:tc>
              <w:tc>
                <w:tcPr>
                  <w:tcW w:w="1210" w:type="dxa"/>
                  <w:hideMark/>
                </w:tcPr>
                <w:p w:rsidR="008B2210" w:rsidRPr="008B2210" w:rsidRDefault="008B2210" w:rsidP="008B2210">
                  <w:pPr>
                    <w:jc w:val="center"/>
                    <w:rPr>
                      <w:rFonts w:eastAsia="Times New Roman" w:cs="Times New Roman"/>
                      <w:b/>
                      <w:bCs/>
                      <w:szCs w:val="24"/>
                    </w:rPr>
                  </w:pPr>
                  <w:r w:rsidRPr="008B2210">
                    <w:rPr>
                      <w:rFonts w:eastAsia="Times New Roman" w:cs="Times New Roman"/>
                      <w:b/>
                      <w:bCs/>
                      <w:szCs w:val="24"/>
                    </w:rPr>
                    <w:t xml:space="preserve">Amount </w:t>
                  </w:r>
                  <w:r>
                    <w:rPr>
                      <w:rFonts w:eastAsia="Times New Roman" w:cs="Times New Roman"/>
                      <w:b/>
                      <w:bCs/>
                      <w:szCs w:val="24"/>
                    </w:rPr>
                    <w:t>plus</w:t>
                  </w:r>
                  <w:r w:rsidRPr="008B2210">
                    <w:rPr>
                      <w:rFonts w:eastAsia="Times New Roman" w:cs="Times New Roman"/>
                      <w:b/>
                      <w:bCs/>
                      <w:szCs w:val="24"/>
                    </w:rPr>
                    <w:t>(₹)</w:t>
                  </w:r>
                </w:p>
              </w:tc>
              <w:tc>
                <w:tcPr>
                  <w:tcW w:w="1210" w:type="dxa"/>
                </w:tcPr>
                <w:p w:rsidR="008B2210" w:rsidRPr="008B2210" w:rsidRDefault="008B2210" w:rsidP="008B2210">
                  <w:pPr>
                    <w:jc w:val="center"/>
                    <w:rPr>
                      <w:rFonts w:eastAsia="Times New Roman" w:cs="Times New Roman"/>
                      <w:b/>
                      <w:bCs/>
                      <w:szCs w:val="24"/>
                    </w:rPr>
                  </w:pPr>
                  <w:r w:rsidRPr="008B2210">
                    <w:rPr>
                      <w:rFonts w:eastAsia="Times New Roman" w:cs="Times New Roman"/>
                      <w:b/>
                      <w:bCs/>
                      <w:szCs w:val="24"/>
                    </w:rPr>
                    <w:t xml:space="preserve">Amount </w:t>
                  </w:r>
                  <w:r>
                    <w:rPr>
                      <w:rFonts w:eastAsia="Times New Roman" w:cs="Times New Roman"/>
                      <w:b/>
                      <w:bCs/>
                      <w:szCs w:val="24"/>
                    </w:rPr>
                    <w:t>minus</w:t>
                  </w:r>
                  <w:r w:rsidRPr="008B2210">
                    <w:rPr>
                      <w:rFonts w:eastAsia="Times New Roman" w:cs="Times New Roman"/>
                      <w:b/>
                      <w:bCs/>
                      <w:szCs w:val="24"/>
                    </w:rPr>
                    <w:t>(₹)</w:t>
                  </w:r>
                </w:p>
              </w:tc>
            </w:tr>
            <w:tr w:rsidR="008B2210" w:rsidRPr="008B2210" w:rsidTr="00660E85">
              <w:tc>
                <w:tcPr>
                  <w:tcW w:w="5469" w:type="dxa"/>
                  <w:hideMark/>
                </w:tcPr>
                <w:p w:rsidR="008B2210" w:rsidRPr="008B2210" w:rsidRDefault="008B2210" w:rsidP="008B2210">
                  <w:pPr>
                    <w:rPr>
                      <w:rFonts w:eastAsia="Times New Roman" w:cs="Times New Roman"/>
                      <w:szCs w:val="24"/>
                    </w:rPr>
                  </w:pPr>
                  <w:r w:rsidRPr="008B2210">
                    <w:rPr>
                      <w:rFonts w:eastAsia="Times New Roman" w:cs="Times New Roman"/>
                      <w:szCs w:val="24"/>
                    </w:rPr>
                    <w:t>Balance as per Cash Book</w:t>
                  </w:r>
                </w:p>
              </w:tc>
              <w:tc>
                <w:tcPr>
                  <w:tcW w:w="1210" w:type="dxa"/>
                  <w:hideMark/>
                </w:tcPr>
                <w:p w:rsidR="008B2210" w:rsidRPr="008B2210" w:rsidRDefault="008B2210" w:rsidP="008B2210">
                  <w:pPr>
                    <w:rPr>
                      <w:rFonts w:eastAsia="Times New Roman" w:cs="Times New Roman"/>
                      <w:szCs w:val="24"/>
                    </w:rPr>
                  </w:pPr>
                  <w:r w:rsidRPr="008B2210">
                    <w:rPr>
                      <w:rFonts w:eastAsia="Times New Roman" w:cs="Times New Roman"/>
                      <w:szCs w:val="24"/>
                    </w:rPr>
                    <w:t>65,000</w:t>
                  </w:r>
                </w:p>
              </w:tc>
              <w:tc>
                <w:tcPr>
                  <w:tcW w:w="1210" w:type="dxa"/>
                </w:tcPr>
                <w:p w:rsidR="008B2210" w:rsidRPr="008B2210" w:rsidRDefault="008B2210" w:rsidP="008B2210">
                  <w:pPr>
                    <w:rPr>
                      <w:rFonts w:eastAsia="Times New Roman" w:cs="Times New Roman"/>
                      <w:szCs w:val="24"/>
                    </w:rPr>
                  </w:pPr>
                </w:p>
              </w:tc>
            </w:tr>
            <w:tr w:rsidR="008B2210" w:rsidRPr="008B2210" w:rsidTr="00660E85">
              <w:tc>
                <w:tcPr>
                  <w:tcW w:w="5469" w:type="dxa"/>
                  <w:hideMark/>
                </w:tcPr>
                <w:p w:rsidR="008B2210" w:rsidRPr="008B2210" w:rsidRDefault="008B2210" w:rsidP="008B2210">
                  <w:pPr>
                    <w:rPr>
                      <w:rFonts w:eastAsia="Times New Roman" w:cs="Times New Roman"/>
                      <w:szCs w:val="24"/>
                    </w:rPr>
                  </w:pPr>
                  <w:r w:rsidRPr="008B2210">
                    <w:rPr>
                      <w:rFonts w:eastAsia="Times New Roman" w:cs="Times New Roman"/>
                      <w:b/>
                      <w:bCs/>
                      <w:szCs w:val="24"/>
                    </w:rPr>
                    <w:t>Add:</w:t>
                  </w:r>
                </w:p>
              </w:tc>
              <w:tc>
                <w:tcPr>
                  <w:tcW w:w="1210" w:type="dxa"/>
                  <w:hideMark/>
                </w:tcPr>
                <w:p w:rsidR="008B2210" w:rsidRPr="008B2210" w:rsidRDefault="008B2210" w:rsidP="008B2210">
                  <w:pPr>
                    <w:rPr>
                      <w:rFonts w:eastAsia="Times New Roman" w:cs="Times New Roman"/>
                      <w:szCs w:val="24"/>
                    </w:rPr>
                  </w:pPr>
                </w:p>
              </w:tc>
              <w:tc>
                <w:tcPr>
                  <w:tcW w:w="1210" w:type="dxa"/>
                </w:tcPr>
                <w:p w:rsidR="008B2210" w:rsidRPr="008B2210" w:rsidRDefault="008B2210" w:rsidP="008B2210">
                  <w:pPr>
                    <w:rPr>
                      <w:rFonts w:eastAsia="Times New Roman" w:cs="Times New Roman"/>
                      <w:szCs w:val="24"/>
                    </w:rPr>
                  </w:pPr>
                </w:p>
              </w:tc>
            </w:tr>
            <w:tr w:rsidR="008B2210" w:rsidRPr="008B2210" w:rsidTr="00660E85">
              <w:tc>
                <w:tcPr>
                  <w:tcW w:w="5469" w:type="dxa"/>
                  <w:hideMark/>
                </w:tcPr>
                <w:p w:rsidR="008B2210" w:rsidRPr="008B2210" w:rsidRDefault="008B2210" w:rsidP="008B2210">
                  <w:pPr>
                    <w:rPr>
                      <w:rFonts w:eastAsia="Times New Roman" w:cs="Times New Roman"/>
                      <w:szCs w:val="24"/>
                    </w:rPr>
                  </w:pPr>
                  <w:proofErr w:type="spellStart"/>
                  <w:r w:rsidRPr="008B2210">
                    <w:rPr>
                      <w:rFonts w:eastAsia="Times New Roman" w:cs="Times New Roman"/>
                      <w:szCs w:val="24"/>
                    </w:rPr>
                    <w:t>Cheques</w:t>
                  </w:r>
                  <w:proofErr w:type="spellEnd"/>
                  <w:r w:rsidRPr="008B2210">
                    <w:rPr>
                      <w:rFonts w:eastAsia="Times New Roman" w:cs="Times New Roman"/>
                      <w:szCs w:val="24"/>
                    </w:rPr>
                    <w:t xml:space="preserve"> issued but not yet presented</w:t>
                  </w:r>
                </w:p>
              </w:tc>
              <w:tc>
                <w:tcPr>
                  <w:tcW w:w="1210" w:type="dxa"/>
                  <w:hideMark/>
                </w:tcPr>
                <w:p w:rsidR="008B2210" w:rsidRPr="008B2210" w:rsidRDefault="008B2210" w:rsidP="008B2210">
                  <w:pPr>
                    <w:rPr>
                      <w:rFonts w:eastAsia="Times New Roman" w:cs="Times New Roman"/>
                      <w:szCs w:val="24"/>
                    </w:rPr>
                  </w:pPr>
                  <w:r w:rsidRPr="008B2210">
                    <w:rPr>
                      <w:rFonts w:eastAsia="Times New Roman" w:cs="Times New Roman"/>
                      <w:szCs w:val="24"/>
                    </w:rPr>
                    <w:t>5,200</w:t>
                  </w:r>
                </w:p>
              </w:tc>
              <w:tc>
                <w:tcPr>
                  <w:tcW w:w="1210" w:type="dxa"/>
                </w:tcPr>
                <w:p w:rsidR="008B2210" w:rsidRPr="008B2210" w:rsidRDefault="008B2210" w:rsidP="008B2210">
                  <w:pPr>
                    <w:rPr>
                      <w:rFonts w:eastAsia="Times New Roman" w:cs="Times New Roman"/>
                      <w:szCs w:val="24"/>
                    </w:rPr>
                  </w:pPr>
                </w:p>
              </w:tc>
            </w:tr>
            <w:tr w:rsidR="008B2210" w:rsidRPr="008B2210" w:rsidTr="00660E85">
              <w:tc>
                <w:tcPr>
                  <w:tcW w:w="5469" w:type="dxa"/>
                  <w:hideMark/>
                </w:tcPr>
                <w:p w:rsidR="008B2210" w:rsidRPr="008B2210" w:rsidRDefault="008B2210" w:rsidP="008B2210">
                  <w:pPr>
                    <w:rPr>
                      <w:rFonts w:eastAsia="Times New Roman" w:cs="Times New Roman"/>
                      <w:szCs w:val="24"/>
                    </w:rPr>
                  </w:pPr>
                  <w:r w:rsidRPr="008B2210">
                    <w:rPr>
                      <w:rFonts w:eastAsia="Times New Roman" w:cs="Times New Roman"/>
                      <w:szCs w:val="24"/>
                    </w:rPr>
                    <w:t>Dividend collected by bank (not recorded in Cash Book)</w:t>
                  </w:r>
                </w:p>
              </w:tc>
              <w:tc>
                <w:tcPr>
                  <w:tcW w:w="1210" w:type="dxa"/>
                  <w:hideMark/>
                </w:tcPr>
                <w:p w:rsidR="008B2210" w:rsidRPr="008B2210" w:rsidRDefault="008B2210" w:rsidP="008B2210">
                  <w:pPr>
                    <w:rPr>
                      <w:rFonts w:eastAsia="Times New Roman" w:cs="Times New Roman"/>
                      <w:szCs w:val="24"/>
                    </w:rPr>
                  </w:pPr>
                  <w:r w:rsidRPr="008B2210">
                    <w:rPr>
                      <w:rFonts w:eastAsia="Times New Roman" w:cs="Times New Roman"/>
                      <w:szCs w:val="24"/>
                    </w:rPr>
                    <w:t>1,200</w:t>
                  </w:r>
                </w:p>
              </w:tc>
              <w:tc>
                <w:tcPr>
                  <w:tcW w:w="1210" w:type="dxa"/>
                </w:tcPr>
                <w:p w:rsidR="008B2210" w:rsidRPr="008B2210" w:rsidRDefault="008B2210" w:rsidP="008B2210">
                  <w:pPr>
                    <w:rPr>
                      <w:rFonts w:eastAsia="Times New Roman" w:cs="Times New Roman"/>
                      <w:szCs w:val="24"/>
                    </w:rPr>
                  </w:pPr>
                </w:p>
              </w:tc>
            </w:tr>
            <w:tr w:rsidR="008B2210" w:rsidRPr="008B2210" w:rsidTr="00660E85">
              <w:tc>
                <w:tcPr>
                  <w:tcW w:w="5469" w:type="dxa"/>
                  <w:hideMark/>
                </w:tcPr>
                <w:p w:rsidR="008B2210" w:rsidRPr="008B2210" w:rsidRDefault="008B2210" w:rsidP="008B2210">
                  <w:pPr>
                    <w:rPr>
                      <w:rFonts w:eastAsia="Times New Roman" w:cs="Times New Roman"/>
                      <w:szCs w:val="24"/>
                    </w:rPr>
                  </w:pPr>
                  <w:r w:rsidRPr="008B2210">
                    <w:rPr>
                      <w:rFonts w:eastAsia="Times New Roman" w:cs="Times New Roman"/>
                      <w:b/>
                      <w:bCs/>
                      <w:szCs w:val="24"/>
                    </w:rPr>
                    <w:t>Less:</w:t>
                  </w:r>
                </w:p>
              </w:tc>
              <w:tc>
                <w:tcPr>
                  <w:tcW w:w="1210" w:type="dxa"/>
                  <w:hideMark/>
                </w:tcPr>
                <w:p w:rsidR="008B2210" w:rsidRPr="008B2210" w:rsidRDefault="008B2210" w:rsidP="008B2210">
                  <w:pPr>
                    <w:rPr>
                      <w:rFonts w:eastAsia="Times New Roman" w:cs="Times New Roman"/>
                      <w:szCs w:val="24"/>
                    </w:rPr>
                  </w:pPr>
                </w:p>
              </w:tc>
              <w:tc>
                <w:tcPr>
                  <w:tcW w:w="1210" w:type="dxa"/>
                </w:tcPr>
                <w:p w:rsidR="008B2210" w:rsidRPr="008B2210" w:rsidRDefault="008B2210" w:rsidP="008B2210">
                  <w:pPr>
                    <w:rPr>
                      <w:rFonts w:eastAsia="Times New Roman" w:cs="Times New Roman"/>
                      <w:szCs w:val="24"/>
                    </w:rPr>
                  </w:pPr>
                </w:p>
              </w:tc>
            </w:tr>
            <w:tr w:rsidR="008B2210" w:rsidRPr="008B2210" w:rsidTr="008B2210">
              <w:tc>
                <w:tcPr>
                  <w:tcW w:w="5469" w:type="dxa"/>
                  <w:hideMark/>
                </w:tcPr>
                <w:p w:rsidR="008B2210" w:rsidRPr="008B2210" w:rsidRDefault="008B2210" w:rsidP="008B2210">
                  <w:pPr>
                    <w:rPr>
                      <w:rFonts w:eastAsia="Times New Roman" w:cs="Times New Roman"/>
                      <w:szCs w:val="24"/>
                    </w:rPr>
                  </w:pPr>
                  <w:proofErr w:type="spellStart"/>
                  <w:r w:rsidRPr="008B2210">
                    <w:rPr>
                      <w:rFonts w:eastAsia="Times New Roman" w:cs="Times New Roman"/>
                      <w:szCs w:val="24"/>
                    </w:rPr>
                    <w:t>Cheque</w:t>
                  </w:r>
                  <w:proofErr w:type="spellEnd"/>
                  <w:r w:rsidRPr="008B2210">
                    <w:rPr>
                      <w:rFonts w:eastAsia="Times New Roman" w:cs="Times New Roman"/>
                      <w:szCs w:val="24"/>
                    </w:rPr>
                    <w:t xml:space="preserve"> deposited but not yet credited</w:t>
                  </w:r>
                </w:p>
              </w:tc>
              <w:tc>
                <w:tcPr>
                  <w:tcW w:w="1210" w:type="dxa"/>
                </w:tcPr>
                <w:p w:rsidR="008B2210" w:rsidRPr="008B2210" w:rsidRDefault="008B2210" w:rsidP="008B2210">
                  <w:pPr>
                    <w:rPr>
                      <w:rFonts w:eastAsia="Times New Roman" w:cs="Times New Roman"/>
                      <w:szCs w:val="24"/>
                    </w:rPr>
                  </w:pPr>
                </w:p>
              </w:tc>
              <w:tc>
                <w:tcPr>
                  <w:tcW w:w="1210" w:type="dxa"/>
                </w:tcPr>
                <w:p w:rsidR="008B2210" w:rsidRPr="008B2210" w:rsidRDefault="008B2210" w:rsidP="008B2210">
                  <w:pPr>
                    <w:rPr>
                      <w:rFonts w:eastAsia="Times New Roman" w:cs="Times New Roman"/>
                      <w:szCs w:val="24"/>
                    </w:rPr>
                  </w:pPr>
                  <w:r w:rsidRPr="008B2210">
                    <w:rPr>
                      <w:rFonts w:eastAsia="Times New Roman" w:cs="Times New Roman"/>
                      <w:szCs w:val="24"/>
                    </w:rPr>
                    <w:t>(7,500)</w:t>
                  </w:r>
                </w:p>
              </w:tc>
            </w:tr>
            <w:tr w:rsidR="008B2210" w:rsidRPr="008B2210" w:rsidTr="008B2210">
              <w:tc>
                <w:tcPr>
                  <w:tcW w:w="5469" w:type="dxa"/>
                  <w:hideMark/>
                </w:tcPr>
                <w:p w:rsidR="008B2210" w:rsidRPr="008B2210" w:rsidRDefault="008B2210" w:rsidP="008B2210">
                  <w:pPr>
                    <w:rPr>
                      <w:rFonts w:eastAsia="Times New Roman" w:cs="Times New Roman"/>
                      <w:szCs w:val="24"/>
                    </w:rPr>
                  </w:pPr>
                  <w:r w:rsidRPr="008B2210">
                    <w:rPr>
                      <w:rFonts w:eastAsia="Times New Roman" w:cs="Times New Roman"/>
                      <w:szCs w:val="24"/>
                    </w:rPr>
                    <w:t>Bank charges not yet recorded in Cash Book</w:t>
                  </w:r>
                </w:p>
              </w:tc>
              <w:tc>
                <w:tcPr>
                  <w:tcW w:w="1210" w:type="dxa"/>
                </w:tcPr>
                <w:p w:rsidR="008B2210" w:rsidRPr="008B2210" w:rsidRDefault="008B2210" w:rsidP="008B2210">
                  <w:pPr>
                    <w:rPr>
                      <w:rFonts w:eastAsia="Times New Roman" w:cs="Times New Roman"/>
                      <w:szCs w:val="24"/>
                    </w:rPr>
                  </w:pPr>
                </w:p>
              </w:tc>
              <w:tc>
                <w:tcPr>
                  <w:tcW w:w="1210" w:type="dxa"/>
                </w:tcPr>
                <w:p w:rsidR="008B2210" w:rsidRPr="008B2210" w:rsidRDefault="008B2210" w:rsidP="008B2210">
                  <w:pPr>
                    <w:rPr>
                      <w:rFonts w:eastAsia="Times New Roman" w:cs="Times New Roman"/>
                      <w:szCs w:val="24"/>
                    </w:rPr>
                  </w:pPr>
                  <w:r w:rsidRPr="008B2210">
                    <w:rPr>
                      <w:rFonts w:eastAsia="Times New Roman" w:cs="Times New Roman"/>
                      <w:szCs w:val="24"/>
                    </w:rPr>
                    <w:t>(300)</w:t>
                  </w:r>
                </w:p>
              </w:tc>
            </w:tr>
            <w:tr w:rsidR="008B2210" w:rsidRPr="008B2210" w:rsidTr="00660E85">
              <w:tc>
                <w:tcPr>
                  <w:tcW w:w="5469" w:type="dxa"/>
                  <w:hideMark/>
                </w:tcPr>
                <w:p w:rsidR="008B2210" w:rsidRPr="008B2210" w:rsidRDefault="008B2210" w:rsidP="008B2210">
                  <w:pPr>
                    <w:rPr>
                      <w:rFonts w:eastAsia="Times New Roman" w:cs="Times New Roman"/>
                      <w:szCs w:val="24"/>
                    </w:rPr>
                  </w:pPr>
                  <w:r>
                    <w:rPr>
                      <w:rFonts w:eastAsia="Times New Roman" w:cs="Times New Roman"/>
                      <w:b/>
                      <w:bCs/>
                      <w:szCs w:val="24"/>
                    </w:rPr>
                    <w:t>Difference</w:t>
                  </w:r>
                </w:p>
              </w:tc>
              <w:tc>
                <w:tcPr>
                  <w:tcW w:w="1210" w:type="dxa"/>
                  <w:hideMark/>
                </w:tcPr>
                <w:p w:rsidR="008B2210" w:rsidRPr="008B2210" w:rsidRDefault="008B2210" w:rsidP="008B2210">
                  <w:pPr>
                    <w:rPr>
                      <w:rFonts w:eastAsia="Times New Roman" w:cs="Times New Roman"/>
                      <w:szCs w:val="24"/>
                    </w:rPr>
                  </w:pPr>
                </w:p>
              </w:tc>
              <w:tc>
                <w:tcPr>
                  <w:tcW w:w="1210" w:type="dxa"/>
                </w:tcPr>
                <w:p w:rsidR="008B2210" w:rsidRPr="008B2210" w:rsidRDefault="008B2210" w:rsidP="008B2210">
                  <w:pPr>
                    <w:rPr>
                      <w:rFonts w:eastAsia="Times New Roman" w:cs="Times New Roman"/>
                      <w:b/>
                      <w:bCs/>
                      <w:szCs w:val="24"/>
                    </w:rPr>
                  </w:pPr>
                  <w:r w:rsidRPr="008B2210">
                    <w:rPr>
                      <w:rFonts w:eastAsia="Times New Roman" w:cs="Times New Roman"/>
                      <w:b/>
                      <w:bCs/>
                      <w:szCs w:val="24"/>
                    </w:rPr>
                    <w:t>₹ 63,600</w:t>
                  </w:r>
                </w:p>
              </w:tc>
            </w:tr>
            <w:tr w:rsidR="008B2210" w:rsidRPr="008B2210" w:rsidTr="00660E85">
              <w:tc>
                <w:tcPr>
                  <w:tcW w:w="5469" w:type="dxa"/>
                </w:tcPr>
                <w:p w:rsidR="008B2210" w:rsidRPr="008B2210" w:rsidRDefault="008B2210" w:rsidP="008B2210">
                  <w:pPr>
                    <w:rPr>
                      <w:rFonts w:eastAsia="Times New Roman" w:cs="Times New Roman"/>
                      <w:b/>
                      <w:bCs/>
                      <w:szCs w:val="24"/>
                    </w:rPr>
                  </w:pPr>
                </w:p>
              </w:tc>
              <w:tc>
                <w:tcPr>
                  <w:tcW w:w="1210" w:type="dxa"/>
                </w:tcPr>
                <w:p w:rsidR="008B2210" w:rsidRPr="008B2210" w:rsidRDefault="008B2210" w:rsidP="008B2210">
                  <w:pPr>
                    <w:rPr>
                      <w:rFonts w:eastAsia="Times New Roman" w:cs="Times New Roman"/>
                      <w:szCs w:val="24"/>
                    </w:rPr>
                  </w:pPr>
                </w:p>
              </w:tc>
              <w:tc>
                <w:tcPr>
                  <w:tcW w:w="1210" w:type="dxa"/>
                </w:tcPr>
                <w:p w:rsidR="008B2210" w:rsidRPr="008B2210" w:rsidRDefault="008B2210" w:rsidP="008B2210">
                  <w:pPr>
                    <w:rPr>
                      <w:rFonts w:eastAsia="Times New Roman" w:cs="Times New Roman"/>
                      <w:b/>
                      <w:bCs/>
                      <w:szCs w:val="24"/>
                    </w:rPr>
                  </w:pPr>
                </w:p>
              </w:tc>
            </w:tr>
            <w:tr w:rsidR="008B2210" w:rsidRPr="008B2210" w:rsidTr="00660E85">
              <w:tc>
                <w:tcPr>
                  <w:tcW w:w="5469" w:type="dxa"/>
                </w:tcPr>
                <w:p w:rsidR="008B2210" w:rsidRPr="008B2210" w:rsidRDefault="008B2210" w:rsidP="008B2210">
                  <w:pPr>
                    <w:rPr>
                      <w:rFonts w:eastAsia="Times New Roman" w:cs="Times New Roman"/>
                      <w:b/>
                      <w:bCs/>
                      <w:szCs w:val="24"/>
                    </w:rPr>
                  </w:pPr>
                </w:p>
              </w:tc>
              <w:tc>
                <w:tcPr>
                  <w:tcW w:w="1210" w:type="dxa"/>
                </w:tcPr>
                <w:p w:rsidR="008B2210" w:rsidRPr="008B2210" w:rsidRDefault="008B2210" w:rsidP="008B2210">
                  <w:pPr>
                    <w:rPr>
                      <w:rFonts w:eastAsia="Times New Roman" w:cs="Times New Roman"/>
                      <w:szCs w:val="24"/>
                      <w:u w:val="double"/>
                    </w:rPr>
                  </w:pPr>
                  <w:r w:rsidRPr="008B2210">
                    <w:rPr>
                      <w:rFonts w:eastAsia="Times New Roman" w:cs="Times New Roman"/>
                      <w:b/>
                      <w:bCs/>
                      <w:szCs w:val="24"/>
                      <w:u w:val="double"/>
                    </w:rPr>
                    <w:t>₹ 63,600</w:t>
                  </w:r>
                </w:p>
              </w:tc>
              <w:tc>
                <w:tcPr>
                  <w:tcW w:w="1210" w:type="dxa"/>
                </w:tcPr>
                <w:p w:rsidR="008B2210" w:rsidRPr="008B2210" w:rsidRDefault="008B2210" w:rsidP="008B2210">
                  <w:pPr>
                    <w:rPr>
                      <w:rFonts w:eastAsia="Times New Roman" w:cs="Times New Roman"/>
                      <w:b/>
                      <w:bCs/>
                      <w:szCs w:val="24"/>
                      <w:u w:val="double"/>
                    </w:rPr>
                  </w:pPr>
                  <w:r w:rsidRPr="008B2210">
                    <w:rPr>
                      <w:rFonts w:eastAsia="Times New Roman" w:cs="Times New Roman"/>
                      <w:b/>
                      <w:bCs/>
                      <w:szCs w:val="24"/>
                      <w:u w:val="double"/>
                    </w:rPr>
                    <w:t>₹ 63,600</w:t>
                  </w:r>
                </w:p>
              </w:tc>
            </w:tr>
            <w:tr w:rsidR="008B2210" w:rsidRPr="008B2210" w:rsidTr="00660E85">
              <w:tc>
                <w:tcPr>
                  <w:tcW w:w="5469" w:type="dxa"/>
                </w:tcPr>
                <w:p w:rsidR="008B2210" w:rsidRPr="008B2210" w:rsidRDefault="008B2210" w:rsidP="008B2210">
                  <w:pPr>
                    <w:rPr>
                      <w:rFonts w:eastAsia="Times New Roman" w:cs="Times New Roman"/>
                      <w:b/>
                      <w:bCs/>
                      <w:szCs w:val="24"/>
                    </w:rPr>
                  </w:pPr>
                  <w:r w:rsidRPr="008B2210">
                    <w:rPr>
                      <w:rFonts w:eastAsia="Times New Roman" w:cs="Times New Roman"/>
                      <w:b/>
                      <w:bCs/>
                      <w:szCs w:val="24"/>
                    </w:rPr>
                    <w:t>Balance as per Pass Book</w:t>
                  </w:r>
                </w:p>
              </w:tc>
              <w:tc>
                <w:tcPr>
                  <w:tcW w:w="1210" w:type="dxa"/>
                </w:tcPr>
                <w:p w:rsidR="008B2210" w:rsidRPr="008B2210" w:rsidRDefault="008B2210" w:rsidP="008B2210">
                  <w:pPr>
                    <w:rPr>
                      <w:rFonts w:eastAsia="Times New Roman" w:cs="Times New Roman"/>
                      <w:b/>
                      <w:bCs/>
                      <w:szCs w:val="24"/>
                    </w:rPr>
                  </w:pPr>
                  <w:r w:rsidRPr="008B2210">
                    <w:rPr>
                      <w:rFonts w:eastAsia="Times New Roman" w:cs="Times New Roman"/>
                      <w:b/>
                      <w:bCs/>
                      <w:szCs w:val="24"/>
                    </w:rPr>
                    <w:t>₹ 63,600</w:t>
                  </w:r>
                </w:p>
              </w:tc>
              <w:tc>
                <w:tcPr>
                  <w:tcW w:w="1210" w:type="dxa"/>
                </w:tcPr>
                <w:p w:rsidR="008B2210" w:rsidRPr="008B2210" w:rsidRDefault="008B2210" w:rsidP="008B2210">
                  <w:pPr>
                    <w:rPr>
                      <w:rFonts w:eastAsia="Times New Roman" w:cs="Times New Roman"/>
                      <w:b/>
                      <w:bCs/>
                      <w:szCs w:val="24"/>
                    </w:rPr>
                  </w:pPr>
                </w:p>
              </w:tc>
            </w:tr>
          </w:tbl>
          <w:p w:rsidR="008B2210" w:rsidRDefault="008B2210" w:rsidP="00F1112B">
            <w:pPr>
              <w:jc w:val="both"/>
              <w:rPr>
                <w:rFonts w:ascii="Times New Roman" w:hAnsi="Times New Roman" w:cs="Times New Roman"/>
                <w:sz w:val="24"/>
                <w:szCs w:val="24"/>
              </w:rPr>
            </w:pPr>
          </w:p>
        </w:tc>
        <w:tc>
          <w:tcPr>
            <w:tcW w:w="828" w:type="dxa"/>
          </w:tcPr>
          <w:p w:rsidR="00303D2F" w:rsidRPr="00516B77" w:rsidRDefault="00303D2F" w:rsidP="006277D3">
            <w:pPr>
              <w:jc w:val="right"/>
              <w:rPr>
                <w:rFonts w:ascii="Times New Roman" w:hAnsi="Times New Roman" w:cs="Times New Roman"/>
                <w:b/>
                <w:sz w:val="24"/>
                <w:szCs w:val="24"/>
              </w:rPr>
            </w:pPr>
          </w:p>
        </w:tc>
      </w:tr>
      <w:tr w:rsidR="00516B77" w:rsidRPr="00B604EE" w:rsidTr="00955ED4">
        <w:trPr>
          <w:trHeight w:val="170"/>
        </w:trPr>
        <w:tc>
          <w:tcPr>
            <w:tcW w:w="918" w:type="dxa"/>
          </w:tcPr>
          <w:p w:rsidR="00516B77" w:rsidRPr="00B604EE" w:rsidRDefault="00516B77" w:rsidP="00516B77">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4519A0" w:rsidRDefault="00FC3E54" w:rsidP="00E2173C">
            <w:pPr>
              <w:shd w:val="clear" w:color="auto" w:fill="FFFFFF"/>
              <w:textAlignment w:val="baseline"/>
              <w:outlineLvl w:val="3"/>
              <w:rPr>
                <w:rFonts w:ascii="Times New Roman" w:hAnsi="Times New Roman" w:cs="Times New Roman"/>
                <w:sz w:val="24"/>
                <w:szCs w:val="24"/>
              </w:rPr>
            </w:pPr>
            <w:r w:rsidRPr="00FC3E54">
              <w:rPr>
                <w:rFonts w:ascii="Times New Roman" w:hAnsi="Times New Roman" w:cs="Times New Roman"/>
                <w:sz w:val="24"/>
                <w:szCs w:val="24"/>
              </w:rPr>
              <w:t>Explain three objectives or need for providing Depreciation</w:t>
            </w:r>
          </w:p>
          <w:p w:rsidR="00FC3E54" w:rsidRPr="00B604EE" w:rsidRDefault="00FC3E54" w:rsidP="00E2173C">
            <w:pPr>
              <w:shd w:val="clear" w:color="auto" w:fill="FFFFFF"/>
              <w:textAlignment w:val="baseline"/>
              <w:outlineLvl w:val="3"/>
              <w:rPr>
                <w:rFonts w:ascii="Times New Roman" w:hAnsi="Times New Roman" w:cs="Times New Roman"/>
                <w:sz w:val="24"/>
                <w:szCs w:val="24"/>
              </w:rPr>
            </w:pPr>
          </w:p>
        </w:tc>
        <w:tc>
          <w:tcPr>
            <w:tcW w:w="828" w:type="dxa"/>
          </w:tcPr>
          <w:p w:rsidR="00516B77" w:rsidRPr="0036638B" w:rsidRDefault="0036638B" w:rsidP="00516B77">
            <w:pPr>
              <w:jc w:val="right"/>
              <w:rPr>
                <w:rFonts w:ascii="Times New Roman" w:hAnsi="Times New Roman" w:cs="Times New Roman"/>
                <w:b/>
                <w:sz w:val="24"/>
                <w:szCs w:val="24"/>
              </w:rPr>
            </w:pPr>
            <w:r w:rsidRPr="0036638B">
              <w:rPr>
                <w:rFonts w:ascii="Times New Roman" w:hAnsi="Times New Roman" w:cs="Times New Roman"/>
                <w:b/>
                <w:sz w:val="24"/>
                <w:szCs w:val="24"/>
              </w:rPr>
              <w:t>(3)</w:t>
            </w:r>
          </w:p>
        </w:tc>
      </w:tr>
      <w:tr w:rsidR="00516B77" w:rsidRPr="00B604EE" w:rsidTr="00955ED4">
        <w:trPr>
          <w:trHeight w:val="170"/>
        </w:trPr>
        <w:tc>
          <w:tcPr>
            <w:tcW w:w="918" w:type="dxa"/>
          </w:tcPr>
          <w:p w:rsidR="00516B77" w:rsidRPr="00B604EE" w:rsidRDefault="00516B77" w:rsidP="00516B77">
            <w:pPr>
              <w:pStyle w:val="ListParagraph"/>
              <w:tabs>
                <w:tab w:val="left" w:pos="0"/>
              </w:tabs>
              <w:ind w:left="0" w:right="242"/>
              <w:rPr>
                <w:rFonts w:ascii="Times New Roman" w:hAnsi="Times New Roman" w:cs="Times New Roman"/>
                <w:sz w:val="24"/>
                <w:szCs w:val="24"/>
              </w:rPr>
            </w:pPr>
          </w:p>
        </w:tc>
        <w:tc>
          <w:tcPr>
            <w:tcW w:w="9270" w:type="dxa"/>
          </w:tcPr>
          <w:p w:rsidR="00FC3E54" w:rsidRDefault="00FC3E54" w:rsidP="00FC3E54">
            <w:pPr>
              <w:pStyle w:val="NormalWeb"/>
            </w:pPr>
            <w:r>
              <w:rPr>
                <w:rFonts w:hAnsi="Symbol"/>
              </w:rPr>
              <w:t></w:t>
            </w:r>
            <w:r>
              <w:t xml:space="preserve">  </w:t>
            </w:r>
            <w:r>
              <w:rPr>
                <w:rStyle w:val="Strong"/>
              </w:rPr>
              <w:t>To ascertain true profit or loss</w:t>
            </w:r>
            <w:r>
              <w:br/>
              <w:t xml:space="preserve">Fixed assets are used to earn revenue, so their cost isn’t fully “used up” only when purchased — their value falls over time and usage, and this fall (depreciation) is part of the cost of earning revenue. Charging depreciation ensures that the profit for the period is correctly stated. </w:t>
            </w:r>
          </w:p>
          <w:p w:rsidR="00FC3E54" w:rsidRDefault="00FC3E54" w:rsidP="00FC3E54">
            <w:pPr>
              <w:pStyle w:val="NormalWeb"/>
              <w:rPr>
                <w:rStyle w:val="ms-1"/>
              </w:rPr>
            </w:pPr>
            <w:r>
              <w:rPr>
                <w:rFonts w:hAnsi="Symbol"/>
              </w:rPr>
              <w:t></w:t>
            </w:r>
            <w:r>
              <w:t xml:space="preserve">  </w:t>
            </w:r>
            <w:r>
              <w:rPr>
                <w:rStyle w:val="Strong"/>
              </w:rPr>
              <w:t>To present a true and fair view of the financial position</w:t>
            </w:r>
            <w:r>
              <w:br/>
              <w:t xml:space="preserve">If depreciation is not provided, assets will be shown in the Balance Sheet at their original cost (or too high a value) rather than their reduced value — overstating assets and giving a misleading picture of the business’s financial position. </w:t>
            </w:r>
          </w:p>
          <w:p w:rsidR="00FC3E54" w:rsidRDefault="00FC3E54" w:rsidP="00FC3E54">
            <w:pPr>
              <w:pStyle w:val="NormalWeb"/>
            </w:pPr>
            <w:proofErr w:type="gramStart"/>
            <w:r>
              <w:rPr>
                <w:rFonts w:hAnsi="Symbol"/>
              </w:rPr>
              <w:t></w:t>
            </w:r>
            <w:r>
              <w:t xml:space="preserve">  </w:t>
            </w:r>
            <w:r>
              <w:rPr>
                <w:rStyle w:val="Strong"/>
              </w:rPr>
              <w:t>To</w:t>
            </w:r>
            <w:proofErr w:type="gramEnd"/>
            <w:r>
              <w:rPr>
                <w:rStyle w:val="Strong"/>
              </w:rPr>
              <w:t xml:space="preserve"> ascertain the correct cost of production</w:t>
            </w:r>
            <w:r>
              <w:br/>
              <w:t xml:space="preserve">Depreciation on assets used in production (machinery, etc.) forms part of production cost. If not included, cost of production will be understated, leading to distortion in costing and profitability. </w:t>
            </w:r>
          </w:p>
          <w:p w:rsidR="00FC3E54" w:rsidRDefault="00FC3E54" w:rsidP="00FC3E54">
            <w:pPr>
              <w:pStyle w:val="NormalWeb"/>
            </w:pPr>
            <w:proofErr w:type="gramStart"/>
            <w:r>
              <w:rPr>
                <w:rFonts w:hAnsi="Symbol"/>
              </w:rPr>
              <w:t></w:t>
            </w:r>
            <w:r>
              <w:t xml:space="preserve">  </w:t>
            </w:r>
            <w:r>
              <w:rPr>
                <w:rStyle w:val="Strong"/>
              </w:rPr>
              <w:t>To</w:t>
            </w:r>
            <w:proofErr w:type="gramEnd"/>
            <w:r>
              <w:rPr>
                <w:rStyle w:val="Strong"/>
              </w:rPr>
              <w:t xml:space="preserve"> provide for the replacement of assets (and maintain capital)</w:t>
            </w:r>
            <w:r>
              <w:br/>
              <w:t xml:space="preserve">Since depreciation is a “non-cash expense” (i.e., the business does not pay out cash for it immediately), the amount charged stays in business, helping to accumulate funds for eventual replacement of the asset when its useful life is over. Also helps in preserving the business capital. </w:t>
            </w:r>
          </w:p>
          <w:p w:rsidR="00FC3E54" w:rsidRDefault="00FC3E54" w:rsidP="00FC3E54">
            <w:pPr>
              <w:pStyle w:val="NormalWeb"/>
            </w:pPr>
            <w:proofErr w:type="gramStart"/>
            <w:r>
              <w:rPr>
                <w:rFonts w:hAnsi="Symbol"/>
              </w:rPr>
              <w:t></w:t>
            </w:r>
            <w:r>
              <w:t xml:space="preserve">  </w:t>
            </w:r>
            <w:r>
              <w:rPr>
                <w:rStyle w:val="Strong"/>
              </w:rPr>
              <w:t>To</w:t>
            </w:r>
            <w:proofErr w:type="gramEnd"/>
            <w:r>
              <w:rPr>
                <w:rStyle w:val="Strong"/>
              </w:rPr>
              <w:t xml:space="preserve"> comply with legal and tax requirements</w:t>
            </w:r>
            <w:r>
              <w:br/>
              <w:t xml:space="preserve">In many jurisdictions (including India) the law requires that depreciation be charged before distributing profits (dividends) so that business capital is not distributed. Also, depreciation is allowed/required for tax purposes. </w:t>
            </w:r>
          </w:p>
          <w:p w:rsidR="004519A0" w:rsidRPr="0036638B" w:rsidRDefault="0036638B" w:rsidP="00FC3E54">
            <w:pPr>
              <w:pStyle w:val="NormalWeb"/>
            </w:pPr>
            <w:r>
              <w:t xml:space="preserve"> </w:t>
            </w:r>
          </w:p>
        </w:tc>
        <w:tc>
          <w:tcPr>
            <w:tcW w:w="828" w:type="dxa"/>
          </w:tcPr>
          <w:p w:rsidR="00516B77" w:rsidRPr="00B604EE" w:rsidRDefault="00516B77" w:rsidP="00516B77">
            <w:pPr>
              <w:jc w:val="right"/>
              <w:rPr>
                <w:rFonts w:ascii="Times New Roman" w:hAnsi="Times New Roman" w:cs="Times New Roman"/>
                <w:sz w:val="24"/>
                <w:szCs w:val="24"/>
              </w:rPr>
            </w:pPr>
          </w:p>
        </w:tc>
      </w:tr>
      <w:tr w:rsidR="00516B77" w:rsidRPr="00B604EE" w:rsidTr="00955ED4">
        <w:trPr>
          <w:trHeight w:val="170"/>
        </w:trPr>
        <w:tc>
          <w:tcPr>
            <w:tcW w:w="918" w:type="dxa"/>
          </w:tcPr>
          <w:p w:rsidR="00516B77" w:rsidRPr="00B604EE" w:rsidRDefault="00516B77" w:rsidP="00516B77">
            <w:pPr>
              <w:pStyle w:val="ListParagraph"/>
              <w:numPr>
                <w:ilvl w:val="0"/>
                <w:numId w:val="1"/>
              </w:numPr>
              <w:tabs>
                <w:tab w:val="left" w:pos="0"/>
              </w:tabs>
              <w:ind w:left="0" w:right="242" w:firstLine="0"/>
              <w:jc w:val="both"/>
              <w:rPr>
                <w:rFonts w:ascii="Times New Roman" w:hAnsi="Times New Roman" w:cs="Times New Roman"/>
                <w:sz w:val="24"/>
                <w:szCs w:val="24"/>
              </w:rPr>
            </w:pPr>
          </w:p>
        </w:tc>
        <w:tc>
          <w:tcPr>
            <w:tcW w:w="9270" w:type="dxa"/>
          </w:tcPr>
          <w:p w:rsidR="000F35E4" w:rsidRPr="000F35E4" w:rsidRDefault="000F35E4" w:rsidP="000F35E4">
            <w:pPr>
              <w:jc w:val="both"/>
              <w:rPr>
                <w:rFonts w:ascii="Times New Roman" w:hAnsi="Times New Roman" w:cs="Times New Roman"/>
                <w:sz w:val="24"/>
                <w:szCs w:val="24"/>
              </w:rPr>
            </w:pPr>
            <w:r w:rsidRPr="000F35E4">
              <w:rPr>
                <w:rFonts w:ascii="Times New Roman" w:hAnsi="Times New Roman" w:cs="Times New Roman"/>
                <w:sz w:val="24"/>
                <w:szCs w:val="24"/>
              </w:rPr>
              <w:t>Malhotra and Sons find that the bank bala</w:t>
            </w:r>
            <w:r>
              <w:rPr>
                <w:rFonts w:ascii="Times New Roman" w:hAnsi="Times New Roman" w:cs="Times New Roman"/>
                <w:sz w:val="24"/>
                <w:szCs w:val="24"/>
              </w:rPr>
              <w:t xml:space="preserve">nce shown by their Cash Book on </w:t>
            </w:r>
            <w:r w:rsidRPr="000F35E4">
              <w:rPr>
                <w:rFonts w:ascii="Times New Roman" w:hAnsi="Times New Roman" w:cs="Times New Roman"/>
                <w:sz w:val="24"/>
                <w:szCs w:val="24"/>
              </w:rPr>
              <w:t>December 31, 2023 is ₹ 40,500 (credit) but the Pass</w:t>
            </w:r>
            <w:r>
              <w:rPr>
                <w:rFonts w:ascii="Times New Roman" w:hAnsi="Times New Roman" w:cs="Times New Roman"/>
                <w:sz w:val="24"/>
                <w:szCs w:val="24"/>
              </w:rPr>
              <w:t xml:space="preserve"> Book shows a difference due to </w:t>
            </w:r>
            <w:r w:rsidRPr="000F35E4">
              <w:rPr>
                <w:rFonts w:ascii="Times New Roman" w:hAnsi="Times New Roman" w:cs="Times New Roman"/>
                <w:sz w:val="24"/>
                <w:szCs w:val="24"/>
              </w:rPr>
              <w:t>the following reasons:</w:t>
            </w:r>
          </w:p>
          <w:p w:rsidR="000F35E4" w:rsidRPr="000F35E4" w:rsidRDefault="000F35E4" w:rsidP="00702BB7">
            <w:pPr>
              <w:ind w:left="234" w:hanging="90"/>
              <w:jc w:val="both"/>
              <w:rPr>
                <w:rFonts w:ascii="Times New Roman" w:hAnsi="Times New Roman" w:cs="Times New Roman"/>
                <w:sz w:val="24"/>
                <w:szCs w:val="24"/>
              </w:rPr>
            </w:pPr>
            <w:proofErr w:type="spellStart"/>
            <w:r w:rsidRPr="000F35E4">
              <w:rPr>
                <w:rFonts w:ascii="Times New Roman" w:hAnsi="Times New Roman" w:cs="Times New Roman"/>
                <w:sz w:val="24"/>
                <w:szCs w:val="24"/>
              </w:rPr>
              <w:t>i</w:t>
            </w:r>
            <w:proofErr w:type="spellEnd"/>
            <w:r w:rsidRPr="000F35E4">
              <w:rPr>
                <w:rFonts w:ascii="Times New Roman" w:hAnsi="Times New Roman" w:cs="Times New Roman"/>
                <w:sz w:val="24"/>
                <w:szCs w:val="24"/>
              </w:rPr>
              <w:t xml:space="preserve">. A </w:t>
            </w:r>
            <w:proofErr w:type="spellStart"/>
            <w:r w:rsidRPr="000F35E4">
              <w:rPr>
                <w:rFonts w:ascii="Times New Roman" w:hAnsi="Times New Roman" w:cs="Times New Roman"/>
                <w:sz w:val="24"/>
                <w:szCs w:val="24"/>
              </w:rPr>
              <w:t>cheque</w:t>
            </w:r>
            <w:proofErr w:type="spellEnd"/>
            <w:r w:rsidRPr="000F35E4">
              <w:rPr>
                <w:rFonts w:ascii="Times New Roman" w:hAnsi="Times New Roman" w:cs="Times New Roman"/>
                <w:sz w:val="24"/>
                <w:szCs w:val="24"/>
              </w:rPr>
              <w:t xml:space="preserve"> for ₹ 5,000 drawn in </w:t>
            </w:r>
            <w:proofErr w:type="spellStart"/>
            <w:r w:rsidRPr="000F35E4">
              <w:rPr>
                <w:rFonts w:ascii="Times New Roman" w:hAnsi="Times New Roman" w:cs="Times New Roman"/>
                <w:sz w:val="24"/>
                <w:szCs w:val="24"/>
              </w:rPr>
              <w:t>favour</w:t>
            </w:r>
            <w:proofErr w:type="spellEnd"/>
            <w:r w:rsidRPr="000F35E4">
              <w:rPr>
                <w:rFonts w:ascii="Times New Roman" w:hAnsi="Times New Roman" w:cs="Times New Roman"/>
                <w:sz w:val="24"/>
                <w:szCs w:val="24"/>
              </w:rPr>
              <w:t xml:space="preserve"> of </w:t>
            </w:r>
            <w:proofErr w:type="spellStart"/>
            <w:r w:rsidRPr="000F35E4">
              <w:rPr>
                <w:rFonts w:ascii="Times New Roman" w:hAnsi="Times New Roman" w:cs="Times New Roman"/>
                <w:sz w:val="24"/>
                <w:szCs w:val="24"/>
              </w:rPr>
              <w:t>Manoj</w:t>
            </w:r>
            <w:proofErr w:type="spellEnd"/>
            <w:r w:rsidRPr="000F35E4">
              <w:rPr>
                <w:rFonts w:ascii="Times New Roman" w:hAnsi="Times New Roman" w:cs="Times New Roman"/>
                <w:sz w:val="24"/>
                <w:szCs w:val="24"/>
              </w:rPr>
              <w:t xml:space="preserve"> has not yet been presented for</w:t>
            </w:r>
          </w:p>
          <w:p w:rsidR="000F35E4" w:rsidRPr="000F35E4" w:rsidRDefault="000F35E4" w:rsidP="00702BB7">
            <w:pPr>
              <w:ind w:left="234" w:hanging="90"/>
              <w:jc w:val="both"/>
              <w:rPr>
                <w:rFonts w:ascii="Times New Roman" w:hAnsi="Times New Roman" w:cs="Times New Roman"/>
                <w:sz w:val="24"/>
                <w:szCs w:val="24"/>
              </w:rPr>
            </w:pPr>
            <w:proofErr w:type="gramStart"/>
            <w:r w:rsidRPr="000F35E4">
              <w:rPr>
                <w:rFonts w:ascii="Times New Roman" w:hAnsi="Times New Roman" w:cs="Times New Roman"/>
                <w:sz w:val="24"/>
                <w:szCs w:val="24"/>
              </w:rPr>
              <w:t>payment</w:t>
            </w:r>
            <w:proofErr w:type="gramEnd"/>
            <w:r w:rsidRPr="000F35E4">
              <w:rPr>
                <w:rFonts w:ascii="Times New Roman" w:hAnsi="Times New Roman" w:cs="Times New Roman"/>
                <w:sz w:val="24"/>
                <w:szCs w:val="24"/>
              </w:rPr>
              <w:t>.</w:t>
            </w:r>
          </w:p>
          <w:p w:rsidR="000F35E4" w:rsidRPr="000F35E4" w:rsidRDefault="000F35E4" w:rsidP="00702BB7">
            <w:pPr>
              <w:ind w:left="234" w:hanging="90"/>
              <w:jc w:val="both"/>
              <w:rPr>
                <w:rFonts w:ascii="Times New Roman" w:hAnsi="Times New Roman" w:cs="Times New Roman"/>
                <w:sz w:val="24"/>
                <w:szCs w:val="24"/>
              </w:rPr>
            </w:pPr>
            <w:r w:rsidRPr="000F35E4">
              <w:rPr>
                <w:rFonts w:ascii="Times New Roman" w:hAnsi="Times New Roman" w:cs="Times New Roman"/>
                <w:sz w:val="24"/>
                <w:szCs w:val="24"/>
              </w:rPr>
              <w:t xml:space="preserve">ii. A post-dated </w:t>
            </w:r>
            <w:proofErr w:type="spellStart"/>
            <w:r w:rsidRPr="000F35E4">
              <w:rPr>
                <w:rFonts w:ascii="Times New Roman" w:hAnsi="Times New Roman" w:cs="Times New Roman"/>
                <w:sz w:val="24"/>
                <w:szCs w:val="24"/>
              </w:rPr>
              <w:t>cheque</w:t>
            </w:r>
            <w:proofErr w:type="spellEnd"/>
            <w:r w:rsidRPr="000F35E4">
              <w:rPr>
                <w:rFonts w:ascii="Times New Roman" w:hAnsi="Times New Roman" w:cs="Times New Roman"/>
                <w:sz w:val="24"/>
                <w:szCs w:val="24"/>
              </w:rPr>
              <w:t xml:space="preserve"> for ₹ 900 has been debited</w:t>
            </w:r>
            <w:r>
              <w:rPr>
                <w:rFonts w:ascii="Times New Roman" w:hAnsi="Times New Roman" w:cs="Times New Roman"/>
                <w:sz w:val="24"/>
                <w:szCs w:val="24"/>
              </w:rPr>
              <w:t xml:space="preserve"> in the bank column of the Cash </w:t>
            </w:r>
            <w:r w:rsidRPr="000F35E4">
              <w:rPr>
                <w:rFonts w:ascii="Times New Roman" w:hAnsi="Times New Roman" w:cs="Times New Roman"/>
                <w:sz w:val="24"/>
                <w:szCs w:val="24"/>
              </w:rPr>
              <w:t>Book but it could not have been presented in any case.</w:t>
            </w:r>
          </w:p>
          <w:p w:rsidR="000F35E4" w:rsidRPr="000F35E4" w:rsidRDefault="000F35E4" w:rsidP="00702BB7">
            <w:pPr>
              <w:ind w:left="234" w:hanging="90"/>
              <w:jc w:val="both"/>
              <w:rPr>
                <w:rFonts w:ascii="Times New Roman" w:hAnsi="Times New Roman" w:cs="Times New Roman"/>
                <w:sz w:val="24"/>
                <w:szCs w:val="24"/>
              </w:rPr>
            </w:pPr>
            <w:r w:rsidRPr="000F35E4">
              <w:rPr>
                <w:rFonts w:ascii="Times New Roman" w:hAnsi="Times New Roman" w:cs="Times New Roman"/>
                <w:sz w:val="24"/>
                <w:szCs w:val="24"/>
              </w:rPr>
              <w:t xml:space="preserve">iii. </w:t>
            </w:r>
            <w:proofErr w:type="spellStart"/>
            <w:r w:rsidRPr="000F35E4">
              <w:rPr>
                <w:rFonts w:ascii="Times New Roman" w:hAnsi="Times New Roman" w:cs="Times New Roman"/>
                <w:sz w:val="24"/>
                <w:szCs w:val="24"/>
              </w:rPr>
              <w:t>Cheques</w:t>
            </w:r>
            <w:proofErr w:type="spellEnd"/>
            <w:r w:rsidRPr="000F35E4">
              <w:rPr>
                <w:rFonts w:ascii="Times New Roman" w:hAnsi="Times New Roman" w:cs="Times New Roman"/>
                <w:sz w:val="24"/>
                <w:szCs w:val="24"/>
              </w:rPr>
              <w:t xml:space="preserve"> totaling ₹ 10,200 deposited with the B</w:t>
            </w:r>
            <w:r>
              <w:rPr>
                <w:rFonts w:ascii="Times New Roman" w:hAnsi="Times New Roman" w:cs="Times New Roman"/>
                <w:sz w:val="24"/>
                <w:szCs w:val="24"/>
              </w:rPr>
              <w:t xml:space="preserve">ank have not yet been collected </w:t>
            </w:r>
            <w:r w:rsidRPr="000F35E4">
              <w:rPr>
                <w:rFonts w:ascii="Times New Roman" w:hAnsi="Times New Roman" w:cs="Times New Roman"/>
                <w:sz w:val="24"/>
                <w:szCs w:val="24"/>
              </w:rPr>
              <w:t xml:space="preserve">and </w:t>
            </w:r>
            <w:proofErr w:type="gramStart"/>
            <w:r w:rsidRPr="000F35E4">
              <w:rPr>
                <w:rFonts w:ascii="Times New Roman" w:hAnsi="Times New Roman" w:cs="Times New Roman"/>
                <w:sz w:val="24"/>
                <w:szCs w:val="24"/>
              </w:rPr>
              <w:t>an another</w:t>
            </w:r>
            <w:proofErr w:type="gramEnd"/>
            <w:r w:rsidRPr="000F35E4">
              <w:rPr>
                <w:rFonts w:ascii="Times New Roman" w:hAnsi="Times New Roman" w:cs="Times New Roman"/>
                <w:sz w:val="24"/>
                <w:szCs w:val="24"/>
              </w:rPr>
              <w:t xml:space="preserve"> </w:t>
            </w:r>
            <w:proofErr w:type="spellStart"/>
            <w:r w:rsidRPr="000F35E4">
              <w:rPr>
                <w:rFonts w:ascii="Times New Roman" w:hAnsi="Times New Roman" w:cs="Times New Roman"/>
                <w:sz w:val="24"/>
                <w:szCs w:val="24"/>
              </w:rPr>
              <w:t>cheque</w:t>
            </w:r>
            <w:proofErr w:type="spellEnd"/>
            <w:r w:rsidRPr="000F35E4">
              <w:rPr>
                <w:rFonts w:ascii="Times New Roman" w:hAnsi="Times New Roman" w:cs="Times New Roman"/>
                <w:sz w:val="24"/>
                <w:szCs w:val="24"/>
              </w:rPr>
              <w:t xml:space="preserve"> for ₹ 4,000 de</w:t>
            </w:r>
            <w:r>
              <w:rPr>
                <w:rFonts w:ascii="Times New Roman" w:hAnsi="Times New Roman" w:cs="Times New Roman"/>
                <w:sz w:val="24"/>
                <w:szCs w:val="24"/>
              </w:rPr>
              <w:t xml:space="preserve">posited in the account has been </w:t>
            </w:r>
            <w:proofErr w:type="spellStart"/>
            <w:r w:rsidRPr="000F35E4">
              <w:rPr>
                <w:rFonts w:ascii="Times New Roman" w:hAnsi="Times New Roman" w:cs="Times New Roman"/>
                <w:sz w:val="24"/>
                <w:szCs w:val="24"/>
              </w:rPr>
              <w:t>dishonoured</w:t>
            </w:r>
            <w:proofErr w:type="spellEnd"/>
            <w:r w:rsidRPr="000F35E4">
              <w:rPr>
                <w:rFonts w:ascii="Times New Roman" w:hAnsi="Times New Roman" w:cs="Times New Roman"/>
                <w:sz w:val="24"/>
                <w:szCs w:val="24"/>
              </w:rPr>
              <w:t>.</w:t>
            </w:r>
          </w:p>
          <w:p w:rsidR="000F35E4" w:rsidRPr="000F35E4" w:rsidRDefault="000F35E4" w:rsidP="00702BB7">
            <w:pPr>
              <w:ind w:left="234" w:hanging="90"/>
              <w:jc w:val="both"/>
              <w:rPr>
                <w:rFonts w:ascii="Times New Roman" w:hAnsi="Times New Roman" w:cs="Times New Roman"/>
                <w:sz w:val="24"/>
                <w:szCs w:val="24"/>
              </w:rPr>
            </w:pPr>
            <w:r w:rsidRPr="000F35E4">
              <w:rPr>
                <w:rFonts w:ascii="Times New Roman" w:hAnsi="Times New Roman" w:cs="Times New Roman"/>
                <w:sz w:val="24"/>
                <w:szCs w:val="24"/>
              </w:rPr>
              <w:t>iv. A bill payable for ₹ 10,000 was retired by the B</w:t>
            </w:r>
            <w:r>
              <w:rPr>
                <w:rFonts w:ascii="Times New Roman" w:hAnsi="Times New Roman" w:cs="Times New Roman"/>
                <w:sz w:val="24"/>
                <w:szCs w:val="24"/>
              </w:rPr>
              <w:t xml:space="preserve">ank under a rebate of ₹ 150 but </w:t>
            </w:r>
            <w:r w:rsidRPr="000F35E4">
              <w:rPr>
                <w:rFonts w:ascii="Times New Roman" w:hAnsi="Times New Roman" w:cs="Times New Roman"/>
                <w:sz w:val="24"/>
                <w:szCs w:val="24"/>
              </w:rPr>
              <w:t>the full amount of the bill was credited in the bank column of the Cash Book.</w:t>
            </w:r>
          </w:p>
          <w:p w:rsidR="0020312E" w:rsidRDefault="000F35E4" w:rsidP="000F35E4">
            <w:pPr>
              <w:jc w:val="both"/>
              <w:rPr>
                <w:rFonts w:ascii="Times New Roman" w:hAnsi="Times New Roman" w:cs="Times New Roman"/>
                <w:sz w:val="24"/>
                <w:szCs w:val="24"/>
              </w:rPr>
            </w:pPr>
            <w:r w:rsidRPr="000F35E4">
              <w:rPr>
                <w:rFonts w:ascii="Times New Roman" w:hAnsi="Times New Roman" w:cs="Times New Roman"/>
                <w:sz w:val="24"/>
                <w:szCs w:val="24"/>
              </w:rPr>
              <w:t>Prepare a Bank Reconciliation Statement and find out the balance as per Pass Book</w:t>
            </w:r>
            <w:r>
              <w:rPr>
                <w:rFonts w:ascii="Times New Roman" w:hAnsi="Times New Roman" w:cs="Times New Roman"/>
                <w:sz w:val="24"/>
                <w:szCs w:val="24"/>
              </w:rPr>
              <w:t>.</w:t>
            </w:r>
          </w:p>
          <w:p w:rsidR="000F35E4" w:rsidRPr="00303D2F" w:rsidRDefault="000F35E4" w:rsidP="000F35E4">
            <w:pPr>
              <w:jc w:val="both"/>
              <w:rPr>
                <w:rFonts w:ascii="Times New Roman" w:hAnsi="Times New Roman" w:cs="Times New Roman"/>
                <w:sz w:val="24"/>
                <w:szCs w:val="24"/>
              </w:rPr>
            </w:pPr>
          </w:p>
        </w:tc>
        <w:tc>
          <w:tcPr>
            <w:tcW w:w="828" w:type="dxa"/>
          </w:tcPr>
          <w:p w:rsidR="00516B77" w:rsidRPr="00B604EE" w:rsidRDefault="00516B77" w:rsidP="00516B77">
            <w:pPr>
              <w:jc w:val="right"/>
              <w:rPr>
                <w:rFonts w:ascii="Times New Roman" w:hAnsi="Times New Roman" w:cs="Times New Roman"/>
                <w:sz w:val="24"/>
                <w:szCs w:val="24"/>
              </w:rPr>
            </w:pPr>
          </w:p>
        </w:tc>
      </w:tr>
      <w:tr w:rsidR="00516B77" w:rsidRPr="00B604EE" w:rsidTr="00955ED4">
        <w:trPr>
          <w:trHeight w:val="170"/>
        </w:trPr>
        <w:tc>
          <w:tcPr>
            <w:tcW w:w="918" w:type="dxa"/>
          </w:tcPr>
          <w:p w:rsidR="00516B77" w:rsidRPr="00B604EE" w:rsidRDefault="00516B77" w:rsidP="00516B77">
            <w:pPr>
              <w:pStyle w:val="ListParagraph"/>
              <w:tabs>
                <w:tab w:val="left" w:pos="0"/>
              </w:tabs>
              <w:ind w:left="0" w:right="242"/>
              <w:jc w:val="both"/>
              <w:rPr>
                <w:rFonts w:ascii="Times New Roman" w:hAnsi="Times New Roman" w:cs="Times New Roman"/>
                <w:sz w:val="24"/>
                <w:szCs w:val="24"/>
              </w:rPr>
            </w:pPr>
          </w:p>
        </w:tc>
        <w:tc>
          <w:tcPr>
            <w:tcW w:w="9270" w:type="dxa"/>
          </w:tcPr>
          <w:p w:rsidR="0020312E" w:rsidRPr="0020312E" w:rsidRDefault="000F35E4" w:rsidP="0020312E">
            <w:pPr>
              <w:rPr>
                <w:rFonts w:ascii="Times New Roman" w:hAnsi="Times New Roman" w:cs="Times New Roman"/>
                <w:sz w:val="24"/>
                <w:szCs w:val="24"/>
              </w:rPr>
            </w:pPr>
            <w:r>
              <w:rPr>
                <w:noProof/>
              </w:rPr>
              <w:drawing>
                <wp:inline distT="0" distB="0" distL="0" distR="0" wp14:anchorId="52082D1E" wp14:editId="0CDBC0B8">
                  <wp:extent cx="5019675" cy="283195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35425" cy="2840839"/>
                          </a:xfrm>
                          <a:prstGeom prst="rect">
                            <a:avLst/>
                          </a:prstGeom>
                        </pic:spPr>
                      </pic:pic>
                    </a:graphicData>
                  </a:graphic>
                </wp:inline>
              </w:drawing>
            </w:r>
          </w:p>
        </w:tc>
        <w:tc>
          <w:tcPr>
            <w:tcW w:w="828" w:type="dxa"/>
          </w:tcPr>
          <w:p w:rsidR="00516B77" w:rsidRPr="00B604EE" w:rsidRDefault="00516B77" w:rsidP="00516B77">
            <w:pPr>
              <w:jc w:val="right"/>
              <w:rPr>
                <w:rFonts w:ascii="Times New Roman" w:hAnsi="Times New Roman" w:cs="Times New Roman"/>
                <w:sz w:val="24"/>
                <w:szCs w:val="24"/>
              </w:rPr>
            </w:pPr>
          </w:p>
        </w:tc>
      </w:tr>
      <w:tr w:rsidR="00516B77" w:rsidRPr="00B604EE" w:rsidTr="00955ED4">
        <w:trPr>
          <w:trHeight w:val="170"/>
        </w:trPr>
        <w:tc>
          <w:tcPr>
            <w:tcW w:w="918" w:type="dxa"/>
          </w:tcPr>
          <w:p w:rsidR="00516B77" w:rsidRPr="00B604EE" w:rsidRDefault="00516B77" w:rsidP="00516B77">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0F35E4" w:rsidRPr="000F35E4" w:rsidRDefault="000F35E4" w:rsidP="000F35E4">
            <w:pPr>
              <w:jc w:val="both"/>
              <w:rPr>
                <w:rFonts w:ascii="Times New Roman" w:hAnsi="Times New Roman" w:cs="Times New Roman"/>
                <w:sz w:val="24"/>
                <w:szCs w:val="24"/>
              </w:rPr>
            </w:pPr>
            <w:r w:rsidRPr="000F35E4">
              <w:rPr>
                <w:rFonts w:ascii="Times New Roman" w:hAnsi="Times New Roman" w:cs="Times New Roman"/>
                <w:sz w:val="24"/>
                <w:szCs w:val="24"/>
              </w:rPr>
              <w:t xml:space="preserve">On 31st March, 2023, Bank Statement of </w:t>
            </w:r>
            <w:proofErr w:type="spellStart"/>
            <w:r w:rsidRPr="000F35E4">
              <w:rPr>
                <w:rFonts w:ascii="Times New Roman" w:hAnsi="Times New Roman" w:cs="Times New Roman"/>
                <w:sz w:val="24"/>
                <w:szCs w:val="24"/>
              </w:rPr>
              <w:t>Gopal</w:t>
            </w:r>
            <w:proofErr w:type="spellEnd"/>
            <w:r w:rsidRPr="000F35E4">
              <w:rPr>
                <w:rFonts w:ascii="Times New Roman" w:hAnsi="Times New Roman" w:cs="Times New Roman"/>
                <w:sz w:val="24"/>
                <w:szCs w:val="24"/>
              </w:rPr>
              <w:t xml:space="preserve"> s</w:t>
            </w:r>
            <w:r>
              <w:rPr>
                <w:rFonts w:ascii="Times New Roman" w:hAnsi="Times New Roman" w:cs="Times New Roman"/>
                <w:sz w:val="24"/>
                <w:szCs w:val="24"/>
              </w:rPr>
              <w:t xml:space="preserve">hows credit balance of ₹ 33,570 </w:t>
            </w:r>
            <w:r w:rsidRPr="000F35E4">
              <w:rPr>
                <w:rFonts w:ascii="Times New Roman" w:hAnsi="Times New Roman" w:cs="Times New Roman"/>
                <w:sz w:val="24"/>
                <w:szCs w:val="24"/>
              </w:rPr>
              <w:t>whereas Cash Book showed debit balance of ₹ 53,000.</w:t>
            </w:r>
          </w:p>
          <w:p w:rsidR="000F35E4" w:rsidRPr="000F35E4" w:rsidRDefault="000F35E4" w:rsidP="000F35E4">
            <w:pPr>
              <w:jc w:val="both"/>
              <w:rPr>
                <w:rFonts w:ascii="Times New Roman" w:hAnsi="Times New Roman" w:cs="Times New Roman"/>
                <w:sz w:val="24"/>
                <w:szCs w:val="24"/>
              </w:rPr>
            </w:pPr>
            <w:r w:rsidRPr="000F35E4">
              <w:rPr>
                <w:rFonts w:ascii="Times New Roman" w:hAnsi="Times New Roman" w:cs="Times New Roman"/>
                <w:sz w:val="24"/>
                <w:szCs w:val="24"/>
              </w:rPr>
              <w:t>It was observed that the differences were because of the following:</w:t>
            </w:r>
          </w:p>
          <w:p w:rsidR="000F35E4" w:rsidRPr="000F35E4" w:rsidRDefault="000F35E4" w:rsidP="000C7931">
            <w:pPr>
              <w:ind w:left="234"/>
              <w:jc w:val="both"/>
              <w:rPr>
                <w:rFonts w:ascii="Times New Roman" w:hAnsi="Times New Roman" w:cs="Times New Roman"/>
                <w:sz w:val="24"/>
                <w:szCs w:val="24"/>
              </w:rPr>
            </w:pPr>
            <w:proofErr w:type="spellStart"/>
            <w:r w:rsidRPr="000F35E4">
              <w:rPr>
                <w:rFonts w:ascii="Times New Roman" w:hAnsi="Times New Roman" w:cs="Times New Roman"/>
                <w:sz w:val="24"/>
                <w:szCs w:val="24"/>
              </w:rPr>
              <w:t>i</w:t>
            </w:r>
            <w:proofErr w:type="spellEnd"/>
            <w:r w:rsidRPr="000F35E4">
              <w:rPr>
                <w:rFonts w:ascii="Times New Roman" w:hAnsi="Times New Roman" w:cs="Times New Roman"/>
                <w:sz w:val="24"/>
                <w:szCs w:val="24"/>
              </w:rPr>
              <w:t xml:space="preserve">. </w:t>
            </w:r>
            <w:proofErr w:type="spellStart"/>
            <w:r w:rsidRPr="000F35E4">
              <w:rPr>
                <w:rFonts w:ascii="Times New Roman" w:hAnsi="Times New Roman" w:cs="Times New Roman"/>
                <w:sz w:val="24"/>
                <w:szCs w:val="24"/>
              </w:rPr>
              <w:t>Cheques</w:t>
            </w:r>
            <w:proofErr w:type="spellEnd"/>
            <w:r w:rsidRPr="000F35E4">
              <w:rPr>
                <w:rFonts w:ascii="Times New Roman" w:hAnsi="Times New Roman" w:cs="Times New Roman"/>
                <w:sz w:val="24"/>
                <w:szCs w:val="24"/>
              </w:rPr>
              <w:t xml:space="preserve"> and drafts sent to the bank but not collec</w:t>
            </w:r>
            <w:r>
              <w:rPr>
                <w:rFonts w:ascii="Times New Roman" w:hAnsi="Times New Roman" w:cs="Times New Roman"/>
                <w:sz w:val="24"/>
                <w:szCs w:val="24"/>
              </w:rPr>
              <w:t>ted and credited, amounted to ₹</w:t>
            </w:r>
            <w:r w:rsidRPr="000F35E4">
              <w:rPr>
                <w:rFonts w:ascii="Times New Roman" w:hAnsi="Times New Roman" w:cs="Times New Roman"/>
                <w:sz w:val="24"/>
                <w:szCs w:val="24"/>
              </w:rPr>
              <w:t xml:space="preserve">7,900 while </w:t>
            </w:r>
            <w:proofErr w:type="spellStart"/>
            <w:r w:rsidRPr="000F35E4">
              <w:rPr>
                <w:rFonts w:ascii="Times New Roman" w:hAnsi="Times New Roman" w:cs="Times New Roman"/>
                <w:sz w:val="24"/>
                <w:szCs w:val="24"/>
              </w:rPr>
              <w:t>cheque</w:t>
            </w:r>
            <w:proofErr w:type="spellEnd"/>
            <w:r w:rsidRPr="000F35E4">
              <w:rPr>
                <w:rFonts w:ascii="Times New Roman" w:hAnsi="Times New Roman" w:cs="Times New Roman"/>
                <w:sz w:val="24"/>
                <w:szCs w:val="24"/>
              </w:rPr>
              <w:t xml:space="preserve"> for ₹ 2,000 was received unpaid.</w:t>
            </w:r>
          </w:p>
          <w:p w:rsidR="000F35E4" w:rsidRPr="000F35E4" w:rsidRDefault="000F35E4" w:rsidP="000C7931">
            <w:pPr>
              <w:ind w:left="234"/>
              <w:jc w:val="both"/>
              <w:rPr>
                <w:rFonts w:ascii="Times New Roman" w:hAnsi="Times New Roman" w:cs="Times New Roman"/>
                <w:sz w:val="24"/>
                <w:szCs w:val="24"/>
              </w:rPr>
            </w:pPr>
            <w:r w:rsidRPr="000F35E4">
              <w:rPr>
                <w:rFonts w:ascii="Times New Roman" w:hAnsi="Times New Roman" w:cs="Times New Roman"/>
                <w:sz w:val="24"/>
                <w:szCs w:val="24"/>
              </w:rPr>
              <w:t xml:space="preserve">ii. Three </w:t>
            </w:r>
            <w:proofErr w:type="spellStart"/>
            <w:r w:rsidRPr="000F35E4">
              <w:rPr>
                <w:rFonts w:ascii="Times New Roman" w:hAnsi="Times New Roman" w:cs="Times New Roman"/>
                <w:sz w:val="24"/>
                <w:szCs w:val="24"/>
              </w:rPr>
              <w:t>cheques</w:t>
            </w:r>
            <w:proofErr w:type="spellEnd"/>
            <w:r w:rsidRPr="000F35E4">
              <w:rPr>
                <w:rFonts w:ascii="Times New Roman" w:hAnsi="Times New Roman" w:cs="Times New Roman"/>
                <w:sz w:val="24"/>
                <w:szCs w:val="24"/>
              </w:rPr>
              <w:t xml:space="preserve"> drawn for ₹ 3,000; ₹ 1,500 an</w:t>
            </w:r>
            <w:r>
              <w:rPr>
                <w:rFonts w:ascii="Times New Roman" w:hAnsi="Times New Roman" w:cs="Times New Roman"/>
                <w:sz w:val="24"/>
                <w:szCs w:val="24"/>
              </w:rPr>
              <w:t xml:space="preserve">d ₹ 2,000 respectively were not </w:t>
            </w:r>
            <w:r w:rsidRPr="000F35E4">
              <w:rPr>
                <w:rFonts w:ascii="Times New Roman" w:hAnsi="Times New Roman" w:cs="Times New Roman"/>
                <w:sz w:val="24"/>
                <w:szCs w:val="24"/>
              </w:rPr>
              <w:t>presented for payment till 30th April, 2023.</w:t>
            </w:r>
          </w:p>
          <w:p w:rsidR="000F35E4" w:rsidRPr="000F35E4" w:rsidRDefault="000F35E4" w:rsidP="000C7931">
            <w:pPr>
              <w:ind w:left="234"/>
              <w:jc w:val="both"/>
              <w:rPr>
                <w:rFonts w:ascii="Times New Roman" w:hAnsi="Times New Roman" w:cs="Times New Roman"/>
                <w:sz w:val="24"/>
                <w:szCs w:val="24"/>
              </w:rPr>
            </w:pPr>
            <w:r w:rsidRPr="000F35E4">
              <w:rPr>
                <w:rFonts w:ascii="Times New Roman" w:hAnsi="Times New Roman" w:cs="Times New Roman"/>
                <w:sz w:val="24"/>
                <w:szCs w:val="24"/>
              </w:rPr>
              <w:t xml:space="preserve">iii. Bank has paid a </w:t>
            </w:r>
            <w:proofErr w:type="spellStart"/>
            <w:r w:rsidRPr="000F35E4">
              <w:rPr>
                <w:rFonts w:ascii="Times New Roman" w:hAnsi="Times New Roman" w:cs="Times New Roman"/>
                <w:sz w:val="24"/>
                <w:szCs w:val="24"/>
              </w:rPr>
              <w:t>cheque</w:t>
            </w:r>
            <w:proofErr w:type="spellEnd"/>
            <w:r w:rsidRPr="000F35E4">
              <w:rPr>
                <w:rFonts w:ascii="Times New Roman" w:hAnsi="Times New Roman" w:cs="Times New Roman"/>
                <w:sz w:val="24"/>
                <w:szCs w:val="24"/>
              </w:rPr>
              <w:t xml:space="preserve"> of ₹ 10,000 but it has not be</w:t>
            </w:r>
            <w:r>
              <w:rPr>
                <w:rFonts w:ascii="Times New Roman" w:hAnsi="Times New Roman" w:cs="Times New Roman"/>
                <w:sz w:val="24"/>
                <w:szCs w:val="24"/>
              </w:rPr>
              <w:t xml:space="preserve">en entered in the Cash Book and </w:t>
            </w:r>
            <w:r w:rsidRPr="000F35E4">
              <w:rPr>
                <w:rFonts w:ascii="Times New Roman" w:hAnsi="Times New Roman" w:cs="Times New Roman"/>
                <w:sz w:val="24"/>
                <w:szCs w:val="24"/>
              </w:rPr>
              <w:t xml:space="preserve">a </w:t>
            </w:r>
            <w:proofErr w:type="spellStart"/>
            <w:r w:rsidRPr="000F35E4">
              <w:rPr>
                <w:rFonts w:ascii="Times New Roman" w:hAnsi="Times New Roman" w:cs="Times New Roman"/>
                <w:sz w:val="24"/>
                <w:szCs w:val="24"/>
              </w:rPr>
              <w:t>cheque</w:t>
            </w:r>
            <w:proofErr w:type="spellEnd"/>
            <w:r w:rsidRPr="000F35E4">
              <w:rPr>
                <w:rFonts w:ascii="Times New Roman" w:hAnsi="Times New Roman" w:cs="Times New Roman"/>
                <w:sz w:val="24"/>
                <w:szCs w:val="24"/>
              </w:rPr>
              <w:t xml:space="preserve"> of ₹ 5,000 which was discounted with </w:t>
            </w:r>
            <w:r>
              <w:rPr>
                <w:rFonts w:ascii="Times New Roman" w:hAnsi="Times New Roman" w:cs="Times New Roman"/>
                <w:sz w:val="24"/>
                <w:szCs w:val="24"/>
              </w:rPr>
              <w:t xml:space="preserve">the bank was </w:t>
            </w:r>
            <w:proofErr w:type="spellStart"/>
            <w:r>
              <w:rPr>
                <w:rFonts w:ascii="Times New Roman" w:hAnsi="Times New Roman" w:cs="Times New Roman"/>
                <w:sz w:val="24"/>
                <w:szCs w:val="24"/>
              </w:rPr>
              <w:t>dishonoured</w:t>
            </w:r>
            <w:proofErr w:type="spellEnd"/>
            <w:r>
              <w:rPr>
                <w:rFonts w:ascii="Times New Roman" w:hAnsi="Times New Roman" w:cs="Times New Roman"/>
                <w:sz w:val="24"/>
                <w:szCs w:val="24"/>
              </w:rPr>
              <w:t xml:space="preserve"> by the </w:t>
            </w:r>
            <w:proofErr w:type="spellStart"/>
            <w:r w:rsidRPr="000F35E4">
              <w:rPr>
                <w:rFonts w:ascii="Times New Roman" w:hAnsi="Times New Roman" w:cs="Times New Roman"/>
                <w:sz w:val="24"/>
                <w:szCs w:val="24"/>
              </w:rPr>
              <w:t>drawee</w:t>
            </w:r>
            <w:proofErr w:type="spellEnd"/>
            <w:r w:rsidRPr="000F35E4">
              <w:rPr>
                <w:rFonts w:ascii="Times New Roman" w:hAnsi="Times New Roman" w:cs="Times New Roman"/>
                <w:sz w:val="24"/>
                <w:szCs w:val="24"/>
              </w:rPr>
              <w:t xml:space="preserve"> on the due date.</w:t>
            </w:r>
          </w:p>
          <w:p w:rsidR="000F35E4" w:rsidRPr="000F35E4" w:rsidRDefault="000F35E4" w:rsidP="000C7931">
            <w:pPr>
              <w:ind w:left="234"/>
              <w:jc w:val="both"/>
              <w:rPr>
                <w:rFonts w:ascii="Times New Roman" w:hAnsi="Times New Roman" w:cs="Times New Roman"/>
                <w:sz w:val="24"/>
                <w:szCs w:val="24"/>
              </w:rPr>
            </w:pPr>
            <w:r w:rsidRPr="000F35E4">
              <w:rPr>
                <w:rFonts w:ascii="Times New Roman" w:hAnsi="Times New Roman" w:cs="Times New Roman"/>
                <w:sz w:val="24"/>
                <w:szCs w:val="24"/>
              </w:rPr>
              <w:t>iv. Bank has charged ₹ 130 as its commission for collec</w:t>
            </w:r>
            <w:r>
              <w:rPr>
                <w:rFonts w:ascii="Times New Roman" w:hAnsi="Times New Roman" w:cs="Times New Roman"/>
                <w:sz w:val="24"/>
                <w:szCs w:val="24"/>
              </w:rPr>
              <w:t xml:space="preserve">ting outstation </w:t>
            </w:r>
            <w:proofErr w:type="spellStart"/>
            <w:r>
              <w:rPr>
                <w:rFonts w:ascii="Times New Roman" w:hAnsi="Times New Roman" w:cs="Times New Roman"/>
                <w:sz w:val="24"/>
                <w:szCs w:val="24"/>
              </w:rPr>
              <w:t>cheques</w:t>
            </w:r>
            <w:proofErr w:type="spellEnd"/>
            <w:r>
              <w:rPr>
                <w:rFonts w:ascii="Times New Roman" w:hAnsi="Times New Roman" w:cs="Times New Roman"/>
                <w:sz w:val="24"/>
                <w:szCs w:val="24"/>
              </w:rPr>
              <w:t xml:space="preserve"> and had </w:t>
            </w:r>
            <w:r w:rsidRPr="000F35E4">
              <w:rPr>
                <w:rFonts w:ascii="Times New Roman" w:hAnsi="Times New Roman" w:cs="Times New Roman"/>
                <w:sz w:val="24"/>
                <w:szCs w:val="24"/>
              </w:rPr>
              <w:t>credited an interest of ₹ 100 in the account.</w:t>
            </w:r>
          </w:p>
          <w:p w:rsidR="00F41377" w:rsidRDefault="000F35E4" w:rsidP="000C7931">
            <w:pPr>
              <w:ind w:left="234"/>
              <w:jc w:val="both"/>
              <w:rPr>
                <w:rFonts w:ascii="Times New Roman" w:hAnsi="Times New Roman" w:cs="Times New Roman"/>
                <w:sz w:val="24"/>
                <w:szCs w:val="24"/>
              </w:rPr>
            </w:pPr>
            <w:r w:rsidRPr="000F35E4">
              <w:rPr>
                <w:rFonts w:ascii="Times New Roman" w:hAnsi="Times New Roman" w:cs="Times New Roman"/>
                <w:sz w:val="24"/>
                <w:szCs w:val="24"/>
              </w:rPr>
              <w:t>v. A wrong debit of ₹ 5,000 was made by the bank, w</w:t>
            </w:r>
            <w:r>
              <w:rPr>
                <w:rFonts w:ascii="Times New Roman" w:hAnsi="Times New Roman" w:cs="Times New Roman"/>
                <w:sz w:val="24"/>
                <w:szCs w:val="24"/>
              </w:rPr>
              <w:t xml:space="preserve">hich was reversed on 4th April, </w:t>
            </w:r>
            <w:r w:rsidRPr="000F35E4">
              <w:rPr>
                <w:rFonts w:ascii="Times New Roman" w:hAnsi="Times New Roman" w:cs="Times New Roman"/>
                <w:sz w:val="24"/>
                <w:szCs w:val="24"/>
              </w:rPr>
              <w:t>2023. Prepare Bank Reconciliation Statement as on 31st March, 2023</w:t>
            </w:r>
          </w:p>
          <w:p w:rsidR="000F35E4" w:rsidRPr="00F41377" w:rsidRDefault="000F35E4" w:rsidP="000F35E4">
            <w:pPr>
              <w:jc w:val="both"/>
              <w:rPr>
                <w:rFonts w:ascii="Times New Roman" w:hAnsi="Times New Roman" w:cs="Times New Roman"/>
                <w:sz w:val="24"/>
                <w:szCs w:val="24"/>
              </w:rPr>
            </w:pPr>
          </w:p>
        </w:tc>
        <w:tc>
          <w:tcPr>
            <w:tcW w:w="828" w:type="dxa"/>
          </w:tcPr>
          <w:p w:rsidR="00516B77" w:rsidRPr="00B604EE" w:rsidRDefault="00516B77" w:rsidP="00516B77">
            <w:pPr>
              <w:jc w:val="right"/>
              <w:rPr>
                <w:rFonts w:ascii="Times New Roman" w:hAnsi="Times New Roman" w:cs="Times New Roman"/>
                <w:sz w:val="24"/>
                <w:szCs w:val="24"/>
              </w:rPr>
            </w:pPr>
          </w:p>
        </w:tc>
      </w:tr>
      <w:tr w:rsidR="00516B77" w:rsidRPr="00B604EE" w:rsidTr="00955ED4">
        <w:trPr>
          <w:trHeight w:val="170"/>
        </w:trPr>
        <w:tc>
          <w:tcPr>
            <w:tcW w:w="918" w:type="dxa"/>
          </w:tcPr>
          <w:p w:rsidR="00516B77" w:rsidRPr="00B604EE" w:rsidRDefault="00516B77" w:rsidP="00516B77">
            <w:pPr>
              <w:pStyle w:val="ListParagraph"/>
              <w:tabs>
                <w:tab w:val="left" w:pos="0"/>
              </w:tabs>
              <w:ind w:left="0" w:right="242"/>
              <w:rPr>
                <w:rFonts w:ascii="Times New Roman" w:hAnsi="Times New Roman" w:cs="Times New Roman"/>
                <w:sz w:val="24"/>
                <w:szCs w:val="24"/>
              </w:rPr>
            </w:pPr>
          </w:p>
        </w:tc>
        <w:tc>
          <w:tcPr>
            <w:tcW w:w="9270" w:type="dxa"/>
          </w:tcPr>
          <w:p w:rsidR="00FF69EE" w:rsidRDefault="000F35E4" w:rsidP="00516B77">
            <w:pPr>
              <w:jc w:val="both"/>
              <w:rPr>
                <w:rFonts w:ascii="Times New Roman" w:hAnsi="Times New Roman" w:cs="Times New Roman"/>
                <w:noProof/>
              </w:rPr>
            </w:pPr>
            <w:r>
              <w:rPr>
                <w:noProof/>
              </w:rPr>
              <w:drawing>
                <wp:inline distT="0" distB="0" distL="0" distR="0" wp14:anchorId="5207375E" wp14:editId="23A24FAC">
                  <wp:extent cx="5695950" cy="2409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5950" cy="2409825"/>
                          </a:xfrm>
                          <a:prstGeom prst="rect">
                            <a:avLst/>
                          </a:prstGeom>
                        </pic:spPr>
                      </pic:pic>
                    </a:graphicData>
                  </a:graphic>
                </wp:inline>
              </w:drawing>
            </w:r>
          </w:p>
          <w:p w:rsidR="000F35E4" w:rsidRPr="00955ED4" w:rsidRDefault="000F35E4" w:rsidP="00516B77">
            <w:pPr>
              <w:jc w:val="both"/>
              <w:rPr>
                <w:rFonts w:ascii="Times New Roman" w:hAnsi="Times New Roman" w:cs="Times New Roman"/>
                <w:noProof/>
              </w:rPr>
            </w:pPr>
            <w:r>
              <w:rPr>
                <w:noProof/>
              </w:rPr>
              <w:lastRenderedPageBreak/>
              <w:drawing>
                <wp:inline distT="0" distB="0" distL="0" distR="0" wp14:anchorId="11F4DF99" wp14:editId="040946F8">
                  <wp:extent cx="5695950" cy="30765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5950" cy="3076575"/>
                          </a:xfrm>
                          <a:prstGeom prst="rect">
                            <a:avLst/>
                          </a:prstGeom>
                        </pic:spPr>
                      </pic:pic>
                    </a:graphicData>
                  </a:graphic>
                </wp:inline>
              </w:drawing>
            </w:r>
          </w:p>
        </w:tc>
        <w:tc>
          <w:tcPr>
            <w:tcW w:w="828" w:type="dxa"/>
          </w:tcPr>
          <w:p w:rsidR="00516B77" w:rsidRPr="00B604EE" w:rsidRDefault="00516B77" w:rsidP="00516B77">
            <w:pPr>
              <w:jc w:val="right"/>
              <w:rPr>
                <w:rFonts w:ascii="Times New Roman" w:hAnsi="Times New Roman" w:cs="Times New Roman"/>
                <w:sz w:val="24"/>
                <w:szCs w:val="24"/>
              </w:rPr>
            </w:pPr>
          </w:p>
        </w:tc>
      </w:tr>
      <w:tr w:rsidR="00516B77" w:rsidRPr="00B604EE" w:rsidTr="00955ED4">
        <w:trPr>
          <w:trHeight w:val="170"/>
        </w:trPr>
        <w:tc>
          <w:tcPr>
            <w:tcW w:w="918" w:type="dxa"/>
          </w:tcPr>
          <w:p w:rsidR="00516B77" w:rsidRPr="00B604EE" w:rsidRDefault="00516B77" w:rsidP="00516B77">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8F79DD" w:rsidRPr="0067130D" w:rsidRDefault="008F79DD" w:rsidP="008F79DD">
            <w:pPr>
              <w:jc w:val="both"/>
              <w:rPr>
                <w:rFonts w:ascii="Times New Roman" w:eastAsia="Times New Roman" w:hAnsi="Times New Roman" w:cs="Times New Roman"/>
                <w:sz w:val="24"/>
                <w:szCs w:val="24"/>
              </w:rPr>
            </w:pPr>
            <w:r w:rsidRPr="0067130D">
              <w:rPr>
                <w:rFonts w:ascii="Times New Roman" w:eastAsia="Times New Roman" w:hAnsi="Times New Roman" w:cs="Times New Roman"/>
                <w:sz w:val="24"/>
                <w:szCs w:val="24"/>
              </w:rPr>
              <w:t xml:space="preserve">Star Ltd. purchased a machinery for </w:t>
            </w:r>
            <w:r>
              <w:rPr>
                <w:rFonts w:ascii="Times New Roman" w:eastAsia="Times New Roman" w:hAnsi="Times New Roman" w:cs="Times New Roman"/>
                <w:sz w:val="24"/>
                <w:szCs w:val="24"/>
              </w:rPr>
              <w:t>₹</w:t>
            </w:r>
            <w:r w:rsidRPr="0067130D">
              <w:rPr>
                <w:rFonts w:ascii="Times New Roman" w:eastAsia="Times New Roman" w:hAnsi="Times New Roman" w:cs="Times New Roman"/>
                <w:sz w:val="24"/>
                <w:szCs w:val="24"/>
              </w:rPr>
              <w:t>40,000. The depreciation is charged @ 10% p.a. as per Straight Line Method. Calculate Gain (Profit) or Loss on sale of machinery in each of the following alternative cases, assuming the firm closes its books on 31 March, 2024:</w:t>
            </w:r>
          </w:p>
          <w:p w:rsidR="008F79DD" w:rsidRPr="0067130D" w:rsidRDefault="008F79DD" w:rsidP="008F79D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Case 1</w:t>
            </w:r>
            <w:r w:rsidRPr="0067130D">
              <w:rPr>
                <w:rFonts w:ascii="Times New Roman" w:eastAsia="Times New Roman" w:hAnsi="Times New Roman" w:cs="Times New Roman"/>
                <w:sz w:val="24"/>
                <w:szCs w:val="24"/>
              </w:rPr>
              <w:t xml:space="preserve">: If machinery is purchased on 1 July, 2022 and sold for </w:t>
            </w:r>
            <w:r>
              <w:rPr>
                <w:rFonts w:ascii="Times New Roman" w:eastAsia="Times New Roman" w:hAnsi="Times New Roman" w:cs="Times New Roman"/>
                <w:sz w:val="24"/>
                <w:szCs w:val="24"/>
              </w:rPr>
              <w:t>₹27,000 on 1" January, 2024.</w:t>
            </w:r>
          </w:p>
          <w:p w:rsidR="005438EB" w:rsidRDefault="008F79DD" w:rsidP="008F79D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Case 2</w:t>
            </w:r>
            <w:r w:rsidRPr="006713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If machinery is purchased on 1</w:t>
            </w:r>
            <w:r w:rsidRPr="0067130D">
              <w:rPr>
                <w:rFonts w:ascii="Times New Roman" w:eastAsia="Times New Roman" w:hAnsi="Times New Roman" w:cs="Times New Roman"/>
                <w:sz w:val="24"/>
                <w:szCs w:val="24"/>
              </w:rPr>
              <w:t xml:space="preserve"> January, 2021 and sold for </w:t>
            </w:r>
            <w:r>
              <w:rPr>
                <w:rFonts w:ascii="Times New Roman" w:eastAsia="Times New Roman" w:hAnsi="Times New Roman" w:cs="Times New Roman"/>
                <w:sz w:val="24"/>
                <w:szCs w:val="24"/>
              </w:rPr>
              <w:t>₹</w:t>
            </w:r>
            <w:r w:rsidRPr="0067130D">
              <w:rPr>
                <w:rFonts w:ascii="Times New Roman" w:eastAsia="Times New Roman" w:hAnsi="Times New Roman" w:cs="Times New Roman"/>
                <w:sz w:val="24"/>
                <w:szCs w:val="24"/>
              </w:rPr>
              <w:t>31,000 on 30th June, 2023</w:t>
            </w:r>
            <w:r>
              <w:rPr>
                <w:rFonts w:ascii="Times New Roman" w:eastAsia="Times New Roman" w:hAnsi="Times New Roman" w:cs="Times New Roman"/>
                <w:sz w:val="24"/>
                <w:szCs w:val="24"/>
              </w:rPr>
              <w:t>.</w:t>
            </w:r>
          </w:p>
          <w:p w:rsidR="008F79DD" w:rsidRPr="005438EB" w:rsidRDefault="008F79DD" w:rsidP="008F79DD">
            <w:pPr>
              <w:jc w:val="both"/>
              <w:rPr>
                <w:rFonts w:ascii="Times New Roman" w:eastAsia="Times New Roman" w:hAnsi="Times New Roman" w:cs="Times New Roman"/>
                <w:sz w:val="28"/>
                <w:szCs w:val="24"/>
              </w:rPr>
            </w:pPr>
          </w:p>
        </w:tc>
        <w:tc>
          <w:tcPr>
            <w:tcW w:w="828" w:type="dxa"/>
          </w:tcPr>
          <w:p w:rsidR="005438EB" w:rsidRPr="00B604EE" w:rsidRDefault="005438EB" w:rsidP="00516B77">
            <w:pPr>
              <w:jc w:val="right"/>
              <w:rPr>
                <w:rFonts w:ascii="Times New Roman" w:hAnsi="Times New Roman" w:cs="Times New Roman"/>
                <w:sz w:val="24"/>
                <w:szCs w:val="24"/>
              </w:rPr>
            </w:pPr>
          </w:p>
        </w:tc>
      </w:tr>
      <w:tr w:rsidR="008F79DD" w:rsidRPr="00B604EE" w:rsidTr="00D364B5">
        <w:trPr>
          <w:trHeight w:val="170"/>
        </w:trPr>
        <w:tc>
          <w:tcPr>
            <w:tcW w:w="11016" w:type="dxa"/>
            <w:gridSpan w:val="3"/>
          </w:tcPr>
          <w:p w:rsidR="008F79DD" w:rsidRDefault="008F79DD" w:rsidP="008F79DD">
            <w:pPr>
              <w:rPr>
                <w:rFonts w:ascii="Times New Roman" w:hAnsi="Times New Roman" w:cs="Times New Roman"/>
                <w:sz w:val="24"/>
                <w:szCs w:val="24"/>
              </w:rPr>
            </w:pPr>
            <w:r>
              <w:rPr>
                <w:noProof/>
              </w:rPr>
              <w:drawing>
                <wp:inline distT="0" distB="0" distL="0" distR="0" wp14:anchorId="05E420DD" wp14:editId="2D9F901D">
                  <wp:extent cx="3743325" cy="2170894"/>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0211" cy="2180687"/>
                          </a:xfrm>
                          <a:prstGeom prst="rect">
                            <a:avLst/>
                          </a:prstGeom>
                        </pic:spPr>
                      </pic:pic>
                    </a:graphicData>
                  </a:graphic>
                </wp:inline>
              </w:drawing>
            </w:r>
          </w:p>
          <w:p w:rsidR="008F79DD" w:rsidRPr="00B604EE" w:rsidRDefault="008F79DD" w:rsidP="008F79DD">
            <w:pPr>
              <w:rPr>
                <w:rFonts w:ascii="Times New Roman" w:hAnsi="Times New Roman" w:cs="Times New Roman"/>
                <w:sz w:val="24"/>
                <w:szCs w:val="24"/>
              </w:rPr>
            </w:pPr>
            <w:r>
              <w:rPr>
                <w:noProof/>
              </w:rPr>
              <w:lastRenderedPageBreak/>
              <w:drawing>
                <wp:inline distT="0" distB="0" distL="0" distR="0" wp14:anchorId="75D6B32D" wp14:editId="749A5FA0">
                  <wp:extent cx="3857625" cy="2054356"/>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75957" cy="2064119"/>
                          </a:xfrm>
                          <a:prstGeom prst="rect">
                            <a:avLst/>
                          </a:prstGeom>
                        </pic:spPr>
                      </pic:pic>
                    </a:graphicData>
                  </a:graphic>
                </wp:inline>
              </w:drawing>
            </w:r>
          </w:p>
        </w:tc>
      </w:tr>
      <w:tr w:rsidR="00516B77" w:rsidRPr="00B604EE" w:rsidTr="00955ED4">
        <w:trPr>
          <w:trHeight w:val="170"/>
        </w:trPr>
        <w:tc>
          <w:tcPr>
            <w:tcW w:w="918" w:type="dxa"/>
          </w:tcPr>
          <w:p w:rsidR="00516B77" w:rsidRPr="00B604EE" w:rsidRDefault="00516B77" w:rsidP="00516B77">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BC3FB7" w:rsidRPr="0084678B" w:rsidRDefault="00BC3FB7" w:rsidP="000C7931">
            <w:pPr>
              <w:autoSpaceDE w:val="0"/>
              <w:autoSpaceDN w:val="0"/>
              <w:adjustRightInd w:val="0"/>
              <w:jc w:val="both"/>
              <w:rPr>
                <w:rFonts w:ascii="Times New Roman" w:eastAsiaTheme="minorHAnsi" w:hAnsi="Times New Roman" w:cs="Times New Roman"/>
                <w:sz w:val="24"/>
                <w:szCs w:val="24"/>
              </w:rPr>
            </w:pPr>
            <w:r w:rsidRPr="00F63668">
              <w:rPr>
                <w:rFonts w:ascii="Times New Roman" w:eastAsiaTheme="minorHAnsi" w:hAnsi="Times New Roman" w:cs="Times New Roman"/>
                <w:sz w:val="24"/>
                <w:szCs w:val="24"/>
              </w:rPr>
              <w:t>On</w:t>
            </w:r>
            <w:r>
              <w:rPr>
                <w:rFonts w:ascii="Times New Roman" w:eastAsiaTheme="minorHAnsi" w:hAnsi="Times New Roman" w:cs="Times New Roman"/>
                <w:sz w:val="24"/>
                <w:szCs w:val="24"/>
              </w:rPr>
              <w:t xml:space="preserve"> 1</w:t>
            </w:r>
            <w:r w:rsidRPr="00F63668">
              <w:rPr>
                <w:rFonts w:ascii="Times New Roman" w:eastAsiaTheme="minorHAnsi" w:hAnsi="Times New Roman" w:cs="Times New Roman"/>
                <w:sz w:val="24"/>
                <w:szCs w:val="24"/>
                <w:vertAlign w:val="superscript"/>
              </w:rPr>
              <w:t>st</w:t>
            </w:r>
            <w:r>
              <w:rPr>
                <w:rFonts w:ascii="Times New Roman" w:eastAsiaTheme="minorHAnsi" w:hAnsi="Times New Roman" w:cs="Times New Roman"/>
                <w:sz w:val="24"/>
                <w:szCs w:val="24"/>
              </w:rPr>
              <w:t xml:space="preserve"> </w:t>
            </w:r>
            <w:r w:rsidRPr="00F63668">
              <w:rPr>
                <w:rFonts w:ascii="Times New Roman" w:eastAsiaTheme="minorHAnsi" w:hAnsi="Times New Roman" w:cs="Times New Roman"/>
                <w:sz w:val="24"/>
                <w:szCs w:val="24"/>
              </w:rPr>
              <w:t>April 202</w:t>
            </w:r>
            <w:r>
              <w:rPr>
                <w:rFonts w:ascii="Times New Roman" w:eastAsiaTheme="minorHAnsi" w:hAnsi="Times New Roman" w:cs="Times New Roman"/>
                <w:sz w:val="24"/>
                <w:szCs w:val="24"/>
              </w:rPr>
              <w:t>1, Z</w:t>
            </w:r>
            <w:r w:rsidRPr="00F63668">
              <w:rPr>
                <w:rFonts w:ascii="Times New Roman" w:eastAsiaTheme="minorHAnsi" w:hAnsi="Times New Roman" w:cs="Times New Roman"/>
                <w:sz w:val="24"/>
                <w:szCs w:val="24"/>
              </w:rPr>
              <w:t xml:space="preserve"> limited purchase machinery for </w:t>
            </w:r>
            <w:r>
              <w:rPr>
                <w:rFonts w:ascii="Times New Roman" w:eastAsiaTheme="minorHAnsi" w:hAnsi="Times New Roman" w:cs="Times New Roman"/>
                <w:sz w:val="24"/>
                <w:szCs w:val="24"/>
              </w:rPr>
              <w:t xml:space="preserve">₹ </w:t>
            </w:r>
            <w:r w:rsidRPr="00F63668">
              <w:rPr>
                <w:rFonts w:ascii="Times New Roman" w:eastAsiaTheme="minorHAnsi" w:hAnsi="Times New Roman" w:cs="Times New Roman"/>
                <w:sz w:val="24"/>
                <w:szCs w:val="24"/>
              </w:rPr>
              <w:t xml:space="preserve">120000 </w:t>
            </w:r>
            <w:r>
              <w:rPr>
                <w:rFonts w:ascii="Times New Roman" w:eastAsiaTheme="minorHAnsi" w:hAnsi="Times New Roman" w:cs="Times New Roman"/>
                <w:sz w:val="24"/>
                <w:szCs w:val="24"/>
              </w:rPr>
              <w:t>and on 30th September 2022 it ac</w:t>
            </w:r>
            <w:r w:rsidRPr="00F63668">
              <w:rPr>
                <w:rFonts w:ascii="Times New Roman" w:eastAsiaTheme="minorHAnsi" w:hAnsi="Times New Roman" w:cs="Times New Roman"/>
                <w:sz w:val="24"/>
                <w:szCs w:val="24"/>
              </w:rPr>
              <w:t xml:space="preserve">quired additional machinery for </w:t>
            </w:r>
            <w:r>
              <w:rPr>
                <w:rFonts w:ascii="Times New Roman" w:eastAsiaTheme="minorHAnsi" w:hAnsi="Times New Roman" w:cs="Times New Roman"/>
                <w:sz w:val="24"/>
                <w:szCs w:val="24"/>
              </w:rPr>
              <w:t>₹ 20</w:t>
            </w:r>
            <w:r w:rsidR="000C7931">
              <w:rPr>
                <w:rFonts w:ascii="Times New Roman" w:eastAsiaTheme="minorHAnsi" w:hAnsi="Times New Roman" w:cs="Times New Roman"/>
                <w:sz w:val="24"/>
                <w:szCs w:val="24"/>
              </w:rPr>
              <w:t>,</w:t>
            </w:r>
            <w:r>
              <w:rPr>
                <w:rFonts w:ascii="Times New Roman" w:eastAsiaTheme="minorHAnsi" w:hAnsi="Times New Roman" w:cs="Times New Roman"/>
                <w:sz w:val="24"/>
                <w:szCs w:val="24"/>
              </w:rPr>
              <w:t>000.On 30th June 2023 a new m</w:t>
            </w:r>
            <w:r w:rsidRPr="00F63668">
              <w:rPr>
                <w:rFonts w:ascii="Times New Roman" w:eastAsiaTheme="minorHAnsi" w:hAnsi="Times New Roman" w:cs="Times New Roman"/>
                <w:sz w:val="24"/>
                <w:szCs w:val="24"/>
              </w:rPr>
              <w:t>achine was purchase</w:t>
            </w:r>
            <w:r>
              <w:rPr>
                <w:rFonts w:ascii="Times New Roman" w:eastAsiaTheme="minorHAnsi" w:hAnsi="Times New Roman" w:cs="Times New Roman"/>
                <w:sz w:val="24"/>
                <w:szCs w:val="24"/>
              </w:rPr>
              <w:t>d</w:t>
            </w:r>
            <w:r w:rsidRPr="00F63668">
              <w:rPr>
                <w:rFonts w:ascii="Times New Roman" w:eastAsiaTheme="minorHAnsi" w:hAnsi="Times New Roman" w:cs="Times New Roman"/>
                <w:sz w:val="24"/>
                <w:szCs w:val="24"/>
              </w:rPr>
              <w:t xml:space="preserve"> for </w:t>
            </w:r>
            <w:r>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8</w:t>
            </w:r>
            <w:r w:rsidR="000C7931">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000</w:t>
            </w:r>
            <w:r>
              <w:rPr>
                <w:rFonts w:ascii="Times New Roman" w:eastAsiaTheme="minorHAnsi" w:hAnsi="Times New Roman" w:cs="Times New Roman"/>
                <w:sz w:val="24"/>
                <w:szCs w:val="24"/>
              </w:rPr>
              <w:t>. On 30</w:t>
            </w:r>
            <w:r w:rsidRPr="003977D1">
              <w:rPr>
                <w:rFonts w:ascii="Times New Roman" w:eastAsiaTheme="minorHAnsi" w:hAnsi="Times New Roman" w:cs="Times New Roman"/>
                <w:sz w:val="24"/>
                <w:szCs w:val="24"/>
                <w:vertAlign w:val="superscript"/>
              </w:rPr>
              <w:t>th</w:t>
            </w:r>
            <w:r>
              <w:rPr>
                <w:rFonts w:ascii="Times New Roman" w:eastAsiaTheme="minorHAnsi" w:hAnsi="Times New Roman" w:cs="Times New Roman"/>
                <w:sz w:val="24"/>
                <w:szCs w:val="24"/>
              </w:rPr>
              <w:t xml:space="preserve"> </w:t>
            </w:r>
            <w:r w:rsidRPr="00F63668">
              <w:rPr>
                <w:rFonts w:ascii="Times New Roman" w:eastAsiaTheme="minorHAnsi" w:hAnsi="Times New Roman" w:cs="Times New Roman"/>
                <w:sz w:val="24"/>
                <w:szCs w:val="24"/>
              </w:rPr>
              <w:t>November 2023</w:t>
            </w:r>
            <w:r>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 xml:space="preserve"> one of the original machines </w:t>
            </w:r>
            <w:r>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purchased on 1st April 2021</w:t>
            </w:r>
            <w:r>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 xml:space="preserve"> which had cost </w:t>
            </w:r>
            <w:r>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5</w:t>
            </w:r>
            <w:r w:rsidR="000C7931">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 xml:space="preserve">000 was found to have become obsolete and was sold his crap for </w:t>
            </w:r>
            <w:r>
              <w:rPr>
                <w:rFonts w:ascii="Times New Roman" w:eastAsiaTheme="minorHAnsi" w:hAnsi="Times New Roman" w:cs="Times New Roman"/>
                <w:sz w:val="24"/>
                <w:szCs w:val="24"/>
              </w:rPr>
              <w:t>₹</w:t>
            </w:r>
            <w:r w:rsidRPr="00F63668">
              <w:rPr>
                <w:rFonts w:ascii="Times New Roman" w:eastAsiaTheme="minorHAnsi" w:hAnsi="Times New Roman" w:cs="Times New Roman"/>
                <w:sz w:val="24"/>
                <w:szCs w:val="24"/>
              </w:rPr>
              <w:t>500</w:t>
            </w:r>
            <w:r>
              <w:rPr>
                <w:rFonts w:ascii="Times New Roman" w:eastAsiaTheme="minorHAnsi" w:hAnsi="Times New Roman" w:cs="Times New Roman"/>
                <w:sz w:val="24"/>
                <w:szCs w:val="24"/>
              </w:rPr>
              <w:t>. D</w:t>
            </w:r>
            <w:r w:rsidRPr="00F63668">
              <w:rPr>
                <w:rFonts w:ascii="Times New Roman" w:eastAsiaTheme="minorHAnsi" w:hAnsi="Times New Roman" w:cs="Times New Roman"/>
                <w:sz w:val="24"/>
                <w:szCs w:val="24"/>
              </w:rPr>
              <w:t>epreciation is to be charged at 10% per annu</w:t>
            </w:r>
            <w:r>
              <w:rPr>
                <w:rFonts w:ascii="Times New Roman" w:eastAsiaTheme="minorHAnsi" w:hAnsi="Times New Roman" w:cs="Times New Roman"/>
                <w:sz w:val="24"/>
                <w:szCs w:val="24"/>
              </w:rPr>
              <w:t>m on written down value method Accounts are</w:t>
            </w:r>
            <w:r w:rsidRPr="00F63668">
              <w:rPr>
                <w:rFonts w:ascii="Times New Roman" w:eastAsiaTheme="minorHAnsi" w:hAnsi="Times New Roman" w:cs="Times New Roman"/>
                <w:sz w:val="24"/>
                <w:szCs w:val="24"/>
              </w:rPr>
              <w:t xml:space="preserve"> closed on 31st March each year</w:t>
            </w:r>
            <w:r>
              <w:rPr>
                <w:rFonts w:ascii="Times New Roman" w:eastAsiaTheme="minorHAnsi" w:hAnsi="Times New Roman" w:cs="Times New Roman"/>
                <w:sz w:val="24"/>
                <w:szCs w:val="24"/>
              </w:rPr>
              <w:t>. S</w:t>
            </w:r>
            <w:r w:rsidRPr="00F63668">
              <w:rPr>
                <w:rFonts w:ascii="Times New Roman" w:eastAsiaTheme="minorHAnsi" w:hAnsi="Times New Roman" w:cs="Times New Roman"/>
                <w:sz w:val="24"/>
                <w:szCs w:val="24"/>
              </w:rPr>
              <w:t>how machinery account for the first 3 years</w:t>
            </w:r>
            <w:r>
              <w:rPr>
                <w:rFonts w:ascii="Times New Roman" w:eastAsiaTheme="minorHAnsi" w:hAnsi="Times New Roman" w:cs="Times New Roman"/>
                <w:sz w:val="24"/>
                <w:szCs w:val="24"/>
              </w:rPr>
              <w:t>.</w:t>
            </w:r>
          </w:p>
          <w:p w:rsidR="0020312E" w:rsidRDefault="0020312E" w:rsidP="0020312E">
            <w:pPr>
              <w:shd w:val="clear" w:color="auto" w:fill="FFFFFF"/>
              <w:jc w:val="both"/>
              <w:rPr>
                <w:rFonts w:ascii="Times New Roman" w:hAnsi="Times New Roman" w:cs="Times New Roman"/>
                <w:color w:val="222222"/>
                <w:sz w:val="24"/>
                <w:szCs w:val="24"/>
                <w:shd w:val="clear" w:color="auto" w:fill="FFFFFF"/>
              </w:rPr>
            </w:pPr>
          </w:p>
          <w:p w:rsidR="00BC3FB7" w:rsidRDefault="00BC3FB7" w:rsidP="00BC3FB7">
            <w:pPr>
              <w:autoSpaceDE w:val="0"/>
              <w:autoSpaceDN w:val="0"/>
              <w:adjustRightInd w:val="0"/>
              <w:jc w:val="center"/>
              <w:rPr>
                <w:rFonts w:ascii="Times New Roman" w:eastAsiaTheme="minorHAnsi" w:hAnsi="Times New Roman" w:cs="Times New Roman"/>
                <w:b/>
                <w:sz w:val="24"/>
                <w:szCs w:val="24"/>
              </w:rPr>
            </w:pPr>
            <w:r w:rsidRPr="003977D1">
              <w:rPr>
                <w:rFonts w:ascii="Times New Roman" w:eastAsiaTheme="minorHAnsi" w:hAnsi="Times New Roman" w:cs="Times New Roman"/>
                <w:b/>
                <w:sz w:val="24"/>
                <w:szCs w:val="24"/>
              </w:rPr>
              <w:t>(OR)</w:t>
            </w:r>
          </w:p>
          <w:p w:rsidR="00BC3FB7" w:rsidRDefault="00BC3FB7" w:rsidP="0020312E">
            <w:pPr>
              <w:shd w:val="clear" w:color="auto" w:fill="FFFFFF"/>
              <w:jc w:val="both"/>
              <w:rPr>
                <w:rFonts w:ascii="Times New Roman" w:hAnsi="Times New Roman" w:cs="Times New Roman"/>
                <w:color w:val="222222"/>
                <w:sz w:val="24"/>
                <w:szCs w:val="24"/>
                <w:shd w:val="clear" w:color="auto" w:fill="FFFFFF"/>
              </w:rPr>
            </w:pPr>
          </w:p>
          <w:p w:rsidR="00BC3FB7" w:rsidRPr="0084678B" w:rsidRDefault="00BC3FB7" w:rsidP="00A33E13">
            <w:pPr>
              <w:autoSpaceDE w:val="0"/>
              <w:autoSpaceDN w:val="0"/>
              <w:adjustRightInd w:val="0"/>
              <w:jc w:val="both"/>
              <w:rPr>
                <w:rFonts w:ascii="Times New Roman" w:eastAsiaTheme="minorHAnsi" w:hAnsi="Times New Roman" w:cs="Times New Roman"/>
                <w:sz w:val="24"/>
                <w:szCs w:val="24"/>
              </w:rPr>
            </w:pPr>
            <w:r w:rsidRPr="0084678B">
              <w:rPr>
                <w:rFonts w:ascii="Times New Roman" w:eastAsiaTheme="minorHAnsi" w:hAnsi="Times New Roman" w:cs="Times New Roman"/>
                <w:sz w:val="24"/>
                <w:szCs w:val="24"/>
              </w:rPr>
              <w:t>The following balances appear in the books of Y Ltd.:</w:t>
            </w:r>
          </w:p>
          <w:p w:rsidR="00BC3FB7" w:rsidRPr="0084678B" w:rsidRDefault="00BC3FB7" w:rsidP="00A33E13">
            <w:pPr>
              <w:autoSpaceDE w:val="0"/>
              <w:autoSpaceDN w:val="0"/>
              <w:adjustRightInd w:val="0"/>
              <w:jc w:val="both"/>
              <w:rPr>
                <w:rFonts w:ascii="Times New Roman" w:eastAsiaTheme="minorHAnsi" w:hAnsi="Times New Roman" w:cs="Times New Roman"/>
                <w:bCs/>
                <w:sz w:val="24"/>
                <w:szCs w:val="24"/>
              </w:rPr>
            </w:pPr>
            <w:r w:rsidRPr="0084678B">
              <w:rPr>
                <w:rFonts w:ascii="Times New Roman" w:eastAsiaTheme="minorHAnsi" w:hAnsi="Times New Roman" w:cs="Times New Roman"/>
                <w:bCs/>
                <w:sz w:val="24"/>
                <w:szCs w:val="24"/>
              </w:rPr>
              <w:t xml:space="preserve">                                                                                                  </w:t>
            </w:r>
            <w:r>
              <w:rPr>
                <w:rFonts w:ascii="Times New Roman" w:eastAsiaTheme="minorHAnsi" w:hAnsi="Times New Roman" w:cs="Times New Roman"/>
                <w:bCs/>
                <w:sz w:val="24"/>
                <w:szCs w:val="24"/>
              </w:rPr>
              <w:t xml:space="preserve">  </w:t>
            </w:r>
            <w:r w:rsidRPr="0084678B">
              <w:rPr>
                <w:rFonts w:ascii="Times New Roman" w:eastAsiaTheme="minorHAnsi" w:hAnsi="Times New Roman" w:cs="Times New Roman"/>
                <w:bCs/>
                <w:sz w:val="24"/>
                <w:szCs w:val="24"/>
              </w:rPr>
              <w:t xml:space="preserve"> ₹</w:t>
            </w:r>
          </w:p>
          <w:p w:rsidR="00BC3FB7" w:rsidRPr="0084678B" w:rsidRDefault="00BC3FB7" w:rsidP="00A33E13">
            <w:pPr>
              <w:autoSpaceDE w:val="0"/>
              <w:autoSpaceDN w:val="0"/>
              <w:adjustRightInd w:val="0"/>
              <w:jc w:val="both"/>
              <w:rPr>
                <w:rFonts w:ascii="Times New Roman" w:eastAsiaTheme="minorHAnsi" w:hAnsi="Times New Roman" w:cs="Times New Roman"/>
                <w:sz w:val="24"/>
                <w:szCs w:val="24"/>
              </w:rPr>
            </w:pPr>
            <w:r w:rsidRPr="0084678B">
              <w:rPr>
                <w:rFonts w:ascii="Times New Roman" w:eastAsiaTheme="minorHAnsi" w:hAnsi="Times New Roman" w:cs="Times New Roman"/>
                <w:sz w:val="24"/>
                <w:szCs w:val="24"/>
              </w:rPr>
              <w:t xml:space="preserve">Machinery A/c as on 1-4-2022                                     </w:t>
            </w:r>
            <w:r>
              <w:rPr>
                <w:rFonts w:ascii="Times New Roman" w:eastAsiaTheme="minorHAnsi" w:hAnsi="Times New Roman" w:cs="Times New Roman"/>
                <w:sz w:val="24"/>
                <w:szCs w:val="24"/>
              </w:rPr>
              <w:t xml:space="preserve">            </w:t>
            </w:r>
            <w:r w:rsidRPr="0084678B">
              <w:rPr>
                <w:rFonts w:ascii="Times New Roman" w:eastAsiaTheme="minorHAnsi" w:hAnsi="Times New Roman" w:cs="Times New Roman"/>
                <w:sz w:val="24"/>
                <w:szCs w:val="24"/>
              </w:rPr>
              <w:t>8,00,000</w:t>
            </w:r>
          </w:p>
          <w:p w:rsidR="00BC3FB7" w:rsidRDefault="00BC3FB7" w:rsidP="00A33E13">
            <w:pPr>
              <w:autoSpaceDE w:val="0"/>
              <w:autoSpaceDN w:val="0"/>
              <w:adjustRightInd w:val="0"/>
              <w:jc w:val="both"/>
              <w:rPr>
                <w:rFonts w:ascii="Times New Roman" w:eastAsiaTheme="minorHAnsi" w:hAnsi="Times New Roman" w:cs="Times New Roman"/>
                <w:sz w:val="24"/>
                <w:szCs w:val="24"/>
              </w:rPr>
            </w:pPr>
            <w:r w:rsidRPr="0084678B">
              <w:rPr>
                <w:rFonts w:ascii="Times New Roman" w:eastAsiaTheme="minorHAnsi" w:hAnsi="Times New Roman" w:cs="Times New Roman"/>
                <w:sz w:val="24"/>
                <w:szCs w:val="24"/>
              </w:rPr>
              <w:t xml:space="preserve">Provision for Depreciation A/c as on 1-4-2022            </w:t>
            </w:r>
            <w:r>
              <w:rPr>
                <w:rFonts w:ascii="Times New Roman" w:eastAsiaTheme="minorHAnsi" w:hAnsi="Times New Roman" w:cs="Times New Roman"/>
                <w:sz w:val="24"/>
                <w:szCs w:val="24"/>
              </w:rPr>
              <w:t xml:space="preserve">            </w:t>
            </w:r>
            <w:r w:rsidRPr="0084678B">
              <w:rPr>
                <w:rFonts w:ascii="Times New Roman" w:eastAsiaTheme="minorHAnsi" w:hAnsi="Times New Roman" w:cs="Times New Roman"/>
                <w:sz w:val="24"/>
                <w:szCs w:val="24"/>
              </w:rPr>
              <w:t>3,10,000</w:t>
            </w:r>
          </w:p>
          <w:p w:rsidR="00A33E13" w:rsidRPr="0084678B" w:rsidRDefault="00A33E13" w:rsidP="00A33E13">
            <w:pPr>
              <w:autoSpaceDE w:val="0"/>
              <w:autoSpaceDN w:val="0"/>
              <w:adjustRightInd w:val="0"/>
              <w:jc w:val="both"/>
              <w:rPr>
                <w:rFonts w:ascii="Times New Roman" w:eastAsiaTheme="minorHAnsi" w:hAnsi="Times New Roman" w:cs="Times New Roman"/>
                <w:sz w:val="24"/>
                <w:szCs w:val="24"/>
              </w:rPr>
            </w:pPr>
          </w:p>
          <w:p w:rsidR="00A33E13" w:rsidRDefault="00BC3FB7" w:rsidP="00A33E13">
            <w:pPr>
              <w:autoSpaceDE w:val="0"/>
              <w:autoSpaceDN w:val="0"/>
              <w:adjustRightInd w:val="0"/>
              <w:jc w:val="both"/>
              <w:rPr>
                <w:rFonts w:ascii="Times New Roman" w:eastAsiaTheme="minorHAnsi" w:hAnsi="Times New Roman" w:cs="Times New Roman"/>
                <w:sz w:val="24"/>
                <w:szCs w:val="24"/>
              </w:rPr>
            </w:pPr>
            <w:r w:rsidRPr="0084678B">
              <w:rPr>
                <w:rFonts w:ascii="Times New Roman" w:eastAsiaTheme="minorHAnsi" w:hAnsi="Times New Roman" w:cs="Times New Roman"/>
                <w:sz w:val="24"/>
                <w:szCs w:val="24"/>
              </w:rPr>
              <w:t>On 1-7-2022, a machinery which was purchased</w:t>
            </w:r>
            <w:r>
              <w:rPr>
                <w:rFonts w:ascii="Times New Roman" w:eastAsiaTheme="minorHAnsi" w:hAnsi="Times New Roman" w:cs="Times New Roman"/>
                <w:sz w:val="24"/>
                <w:szCs w:val="24"/>
              </w:rPr>
              <w:t xml:space="preserve"> on 1-4-2019 for ₹ 1,20,000 was </w:t>
            </w:r>
            <w:r w:rsidRPr="0084678B">
              <w:rPr>
                <w:rFonts w:ascii="Times New Roman" w:eastAsiaTheme="minorHAnsi" w:hAnsi="Times New Roman" w:cs="Times New Roman"/>
                <w:sz w:val="24"/>
                <w:szCs w:val="24"/>
              </w:rPr>
              <w:t xml:space="preserve">sold for </w:t>
            </w:r>
          </w:p>
          <w:p w:rsidR="00BC3FB7" w:rsidRPr="0084678B" w:rsidRDefault="00BC3FB7" w:rsidP="00A33E13">
            <w:pPr>
              <w:autoSpaceDE w:val="0"/>
              <w:autoSpaceDN w:val="0"/>
              <w:adjustRightInd w:val="0"/>
              <w:jc w:val="both"/>
              <w:rPr>
                <w:rFonts w:ascii="Times New Roman" w:eastAsiaTheme="minorHAnsi" w:hAnsi="Times New Roman" w:cs="Times New Roman"/>
                <w:sz w:val="24"/>
                <w:szCs w:val="24"/>
              </w:rPr>
            </w:pPr>
            <w:r w:rsidRPr="0084678B">
              <w:rPr>
                <w:rFonts w:ascii="Times New Roman" w:eastAsiaTheme="minorHAnsi" w:hAnsi="Times New Roman" w:cs="Times New Roman"/>
                <w:sz w:val="24"/>
                <w:szCs w:val="24"/>
              </w:rPr>
              <w:t>₹ 50,000 and on the same date, anothe</w:t>
            </w:r>
            <w:r>
              <w:rPr>
                <w:rFonts w:ascii="Times New Roman" w:eastAsiaTheme="minorHAnsi" w:hAnsi="Times New Roman" w:cs="Times New Roman"/>
                <w:sz w:val="24"/>
                <w:szCs w:val="24"/>
              </w:rPr>
              <w:t xml:space="preserve">r machinery was purchased for ₹ </w:t>
            </w:r>
            <w:r w:rsidRPr="0084678B">
              <w:rPr>
                <w:rFonts w:ascii="Times New Roman" w:eastAsiaTheme="minorHAnsi" w:hAnsi="Times New Roman" w:cs="Times New Roman"/>
                <w:sz w:val="24"/>
                <w:szCs w:val="24"/>
              </w:rPr>
              <w:t>3</w:t>
            </w:r>
            <w:proofErr w:type="gramStart"/>
            <w:r w:rsidRPr="0084678B">
              <w:rPr>
                <w:rFonts w:ascii="Times New Roman" w:eastAsiaTheme="minorHAnsi" w:hAnsi="Times New Roman" w:cs="Times New Roman"/>
                <w:sz w:val="24"/>
                <w:szCs w:val="24"/>
              </w:rPr>
              <w:t>,20,000</w:t>
            </w:r>
            <w:proofErr w:type="gramEnd"/>
            <w:r w:rsidRPr="0084678B">
              <w:rPr>
                <w:rFonts w:ascii="Times New Roman" w:eastAsiaTheme="minorHAnsi" w:hAnsi="Times New Roman" w:cs="Times New Roman"/>
                <w:sz w:val="24"/>
                <w:szCs w:val="24"/>
              </w:rPr>
              <w:t>.</w:t>
            </w:r>
          </w:p>
          <w:p w:rsidR="00BC3FB7" w:rsidRDefault="00BC3FB7" w:rsidP="00A33E13">
            <w:pPr>
              <w:autoSpaceDE w:val="0"/>
              <w:autoSpaceDN w:val="0"/>
              <w:adjustRightInd w:val="0"/>
              <w:jc w:val="both"/>
              <w:rPr>
                <w:rFonts w:ascii="Times New Roman" w:eastAsiaTheme="minorHAnsi" w:hAnsi="Times New Roman" w:cs="Times New Roman"/>
                <w:sz w:val="24"/>
                <w:szCs w:val="24"/>
              </w:rPr>
            </w:pPr>
            <w:r w:rsidRPr="0084678B">
              <w:rPr>
                <w:rFonts w:ascii="Times New Roman" w:eastAsiaTheme="minorHAnsi" w:hAnsi="Times New Roman" w:cs="Times New Roman"/>
                <w:sz w:val="24"/>
                <w:szCs w:val="24"/>
              </w:rPr>
              <w:t>The firm has been charging depreciation at 15% p.a. on Original Cost Method and closes its books on 31 March every year</w:t>
            </w:r>
            <w:r>
              <w:rPr>
                <w:rFonts w:ascii="Times New Roman" w:eastAsiaTheme="minorHAnsi" w:hAnsi="Times New Roman" w:cs="Times New Roman"/>
                <w:sz w:val="24"/>
                <w:szCs w:val="24"/>
              </w:rPr>
              <w:t xml:space="preserve">. Prepare the Machinery A/c and </w:t>
            </w:r>
            <w:r w:rsidRPr="0084678B">
              <w:rPr>
                <w:rFonts w:ascii="Times New Roman" w:eastAsiaTheme="minorHAnsi" w:hAnsi="Times New Roman" w:cs="Times New Roman"/>
                <w:sz w:val="24"/>
                <w:szCs w:val="24"/>
              </w:rPr>
              <w:t>Provision for Depreciation A/c for the year ending 31 March 2023.</w:t>
            </w:r>
          </w:p>
          <w:p w:rsidR="00BC3FB7" w:rsidRPr="00F06A73" w:rsidRDefault="00BC3FB7" w:rsidP="0020312E">
            <w:pPr>
              <w:shd w:val="clear" w:color="auto" w:fill="FFFFFF"/>
              <w:jc w:val="both"/>
              <w:rPr>
                <w:rFonts w:ascii="Times New Roman" w:hAnsi="Times New Roman" w:cs="Times New Roman"/>
                <w:color w:val="222222"/>
                <w:sz w:val="24"/>
                <w:szCs w:val="24"/>
                <w:shd w:val="clear" w:color="auto" w:fill="FFFFFF"/>
              </w:rPr>
            </w:pPr>
          </w:p>
        </w:tc>
        <w:tc>
          <w:tcPr>
            <w:tcW w:w="828" w:type="dxa"/>
          </w:tcPr>
          <w:p w:rsidR="00516B77" w:rsidRPr="00B604EE" w:rsidRDefault="00F1673B" w:rsidP="00516B77">
            <w:pPr>
              <w:jc w:val="right"/>
              <w:rPr>
                <w:rFonts w:ascii="Times New Roman" w:hAnsi="Times New Roman" w:cs="Times New Roman"/>
                <w:sz w:val="24"/>
                <w:szCs w:val="24"/>
              </w:rPr>
            </w:pPr>
            <w:r w:rsidRPr="0084678B">
              <w:rPr>
                <w:rFonts w:ascii="Times New Roman" w:hAnsi="Times New Roman" w:cs="Times New Roman"/>
                <w:b/>
                <w:sz w:val="24"/>
                <w:szCs w:val="24"/>
              </w:rPr>
              <w:t>(6)</w:t>
            </w:r>
          </w:p>
        </w:tc>
      </w:tr>
      <w:tr w:rsidR="0020312E" w:rsidRPr="00B604EE" w:rsidTr="00AC65B0">
        <w:trPr>
          <w:trHeight w:val="170"/>
        </w:trPr>
        <w:tc>
          <w:tcPr>
            <w:tcW w:w="11016" w:type="dxa"/>
            <w:gridSpan w:val="3"/>
          </w:tcPr>
          <w:p w:rsidR="0020312E" w:rsidRDefault="00BC3FB7" w:rsidP="00C361BB">
            <w:pPr>
              <w:rPr>
                <w:rFonts w:ascii="Times New Roman" w:hAnsi="Times New Roman" w:cs="Times New Roman"/>
                <w:sz w:val="24"/>
                <w:szCs w:val="24"/>
              </w:rPr>
            </w:pPr>
            <w:r>
              <w:rPr>
                <w:noProof/>
              </w:rPr>
              <w:lastRenderedPageBreak/>
              <w:drawing>
                <wp:inline distT="0" distB="0" distL="0" distR="0" wp14:anchorId="5A4A4556" wp14:editId="6E52D319">
                  <wp:extent cx="6219825" cy="5915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19825" cy="5915025"/>
                          </a:xfrm>
                          <a:prstGeom prst="rect">
                            <a:avLst/>
                          </a:prstGeom>
                        </pic:spPr>
                      </pic:pic>
                    </a:graphicData>
                  </a:graphic>
                </wp:inline>
              </w:drawing>
            </w:r>
          </w:p>
          <w:p w:rsidR="00BC3FB7" w:rsidRDefault="00BC3FB7" w:rsidP="00BC3FB7">
            <w:pPr>
              <w:jc w:val="center"/>
              <w:rPr>
                <w:rFonts w:ascii="Times New Roman" w:hAnsi="Times New Roman" w:cs="Times New Roman"/>
                <w:b/>
                <w:sz w:val="24"/>
                <w:szCs w:val="24"/>
              </w:rPr>
            </w:pPr>
            <w:r w:rsidRPr="00BC3FB7">
              <w:rPr>
                <w:rFonts w:ascii="Times New Roman" w:hAnsi="Times New Roman" w:cs="Times New Roman"/>
                <w:b/>
                <w:sz w:val="24"/>
                <w:szCs w:val="24"/>
              </w:rPr>
              <w:t>(OR)</w:t>
            </w:r>
          </w:p>
          <w:p w:rsidR="00BC3FB7" w:rsidRDefault="00BC3FB7" w:rsidP="00BC3FB7">
            <w:pPr>
              <w:jc w:val="center"/>
              <w:rPr>
                <w:rFonts w:ascii="Times New Roman" w:hAnsi="Times New Roman" w:cs="Times New Roman"/>
                <w:b/>
                <w:sz w:val="24"/>
                <w:szCs w:val="24"/>
              </w:rPr>
            </w:pPr>
            <w:r>
              <w:rPr>
                <w:noProof/>
              </w:rPr>
              <w:lastRenderedPageBreak/>
              <w:drawing>
                <wp:inline distT="0" distB="0" distL="0" distR="0" wp14:anchorId="4FF7CC1F" wp14:editId="705EA909">
                  <wp:extent cx="6229350" cy="3935450"/>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36907" cy="3940224"/>
                          </a:xfrm>
                          <a:prstGeom prst="rect">
                            <a:avLst/>
                          </a:prstGeom>
                        </pic:spPr>
                      </pic:pic>
                    </a:graphicData>
                  </a:graphic>
                </wp:inline>
              </w:drawing>
            </w:r>
          </w:p>
          <w:p w:rsidR="00BC3FB7" w:rsidRPr="00BC3FB7" w:rsidRDefault="00BC3FB7" w:rsidP="00BC3FB7">
            <w:pPr>
              <w:jc w:val="center"/>
              <w:rPr>
                <w:rFonts w:ascii="Times New Roman" w:hAnsi="Times New Roman" w:cs="Times New Roman"/>
                <w:b/>
                <w:sz w:val="24"/>
                <w:szCs w:val="24"/>
              </w:rPr>
            </w:pPr>
            <w:r>
              <w:rPr>
                <w:noProof/>
              </w:rPr>
              <w:drawing>
                <wp:inline distT="0" distB="0" distL="0" distR="0" wp14:anchorId="6512D8E5" wp14:editId="1F17BF6E">
                  <wp:extent cx="6181725" cy="404387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91286" cy="4050132"/>
                          </a:xfrm>
                          <a:prstGeom prst="rect">
                            <a:avLst/>
                          </a:prstGeom>
                        </pic:spPr>
                      </pic:pic>
                    </a:graphicData>
                  </a:graphic>
                </wp:inline>
              </w:drawing>
            </w:r>
          </w:p>
        </w:tc>
      </w:tr>
    </w:tbl>
    <w:p w:rsidR="00FD67F2" w:rsidRPr="00714BE2" w:rsidRDefault="00FD67F2" w:rsidP="00FD67F2">
      <w:pPr>
        <w:tabs>
          <w:tab w:val="left" w:pos="3600"/>
        </w:tabs>
        <w:rPr>
          <w:rFonts w:ascii="Times New Roman" w:hAnsi="Times New Roman" w:cs="Times New Roman"/>
          <w:sz w:val="24"/>
          <w:szCs w:val="24"/>
        </w:rPr>
      </w:pPr>
    </w:p>
    <w:sectPr w:rsidR="00FD67F2" w:rsidRPr="00714BE2" w:rsidSect="00FC3E54">
      <w:footerReference w:type="default" r:id="rId16"/>
      <w:pgSz w:w="12240" w:h="15840"/>
      <w:pgMar w:top="990" w:right="547" w:bottom="360" w:left="80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411" w:rsidRDefault="00366411" w:rsidP="00FF498F">
      <w:pPr>
        <w:spacing w:after="0" w:line="240" w:lineRule="auto"/>
      </w:pPr>
      <w:r>
        <w:separator/>
      </w:r>
    </w:p>
  </w:endnote>
  <w:endnote w:type="continuationSeparator" w:id="0">
    <w:p w:rsidR="00366411" w:rsidRDefault="00366411" w:rsidP="00FF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798231"/>
      <w:docPartObj>
        <w:docPartGallery w:val="Page Numbers (Bottom of Page)"/>
        <w:docPartUnique/>
      </w:docPartObj>
    </w:sdtPr>
    <w:sdtEndPr/>
    <w:sdtContent>
      <w:sdt>
        <w:sdtPr>
          <w:id w:val="-280580747"/>
          <w:docPartObj>
            <w:docPartGallery w:val="Page Numbers (Bottom of Page)"/>
            <w:docPartUnique/>
          </w:docPartObj>
        </w:sdtPr>
        <w:sdtEndPr>
          <w:rPr>
            <w:sz w:val="18"/>
            <w:szCs w:val="18"/>
          </w:rPr>
        </w:sdtEndPr>
        <w:sdtContent>
          <w:sdt>
            <w:sdtPr>
              <w:rPr>
                <w:sz w:val="20"/>
                <w:szCs w:val="20"/>
              </w:rPr>
              <w:id w:val="-1033193151"/>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1522510859"/>
                  <w:docPartObj>
                    <w:docPartGallery w:val="Page Numbers (Top of Page)"/>
                    <w:docPartUnique/>
                  </w:docPartObj>
                </w:sdtPr>
                <w:sdtEndPr/>
                <w:sdtContent>
                  <w:p w:rsidR="00A75F4C" w:rsidRDefault="00A75F4C" w:rsidP="00095E06">
                    <w:pPr>
                      <w:pStyle w:val="Footer"/>
                      <w:rPr>
                        <w:rFonts w:ascii="Times New Roman" w:hAnsi="Times New Roman" w:cs="Times New Roman"/>
                        <w:sz w:val="18"/>
                        <w:szCs w:val="18"/>
                      </w:rPr>
                    </w:pPr>
                  </w:p>
                  <w:p w:rsidR="00A75F4C" w:rsidRDefault="00A75F4C" w:rsidP="00095E06">
                    <w:pPr>
                      <w:pStyle w:val="Foo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8240" behindDoc="0" locked="0" layoutInCell="1" allowOverlap="1" wp14:anchorId="1E2256B5" wp14:editId="266512E1">
                              <wp:simplePos x="0" y="0"/>
                              <wp:positionH relativeFrom="column">
                                <wp:posOffset>-407035</wp:posOffset>
                              </wp:positionH>
                              <wp:positionV relativeFrom="paragraph">
                                <wp:posOffset>198755</wp:posOffset>
                              </wp:positionV>
                              <wp:extent cx="7439025" cy="19050"/>
                              <wp:effectExtent l="21590" t="17780" r="16510" b="203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41FE96" id="_x0000_t32" coordsize="21600,21600" o:spt="32" o:oned="t" path="m,l21600,21600e" filled="f">
                              <v:path arrowok="t" fillok="f" o:connecttype="none"/>
                              <o:lock v:ext="edit" shapetype="t"/>
                            </v:shapetype>
                            <v:shape id="AutoShape 2" o:spid="_x0000_s1026" type="#_x0000_t32" style="position:absolute;margin-left:-32.05pt;margin-top:15.65pt;width:585.7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0TJAIAAEA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" strokeweight="2.25pt"/>
                          </w:pict>
                        </mc:Fallback>
                      </mc:AlternateContent>
                    </w:r>
                  </w:p>
                  <w:p w:rsidR="00A75F4C" w:rsidRDefault="00A75F4C" w:rsidP="00404E90">
                    <w:pPr>
                      <w:pStyle w:val="Footer"/>
                      <w:tabs>
                        <w:tab w:val="clear" w:pos="9360"/>
                      </w:tabs>
                      <w:rPr>
                        <w:rFonts w:ascii="Times New Roman" w:hAnsi="Times New Roman" w:cs="Times New Roman"/>
                        <w:b/>
                        <w:i/>
                        <w:sz w:val="18"/>
                        <w:szCs w:val="18"/>
                      </w:rPr>
                    </w:pPr>
                  </w:p>
                  <w:p w:rsidR="00A75F4C" w:rsidRPr="00CD10B3" w:rsidRDefault="004B63D1" w:rsidP="00095E06">
                    <w:pPr>
                      <w:pStyle w:val="Footer"/>
                      <w:rPr>
                        <w:rFonts w:ascii="Times New Roman" w:hAnsi="Times New Roman" w:cs="Times New Roman"/>
                        <w:sz w:val="18"/>
                        <w:szCs w:val="18"/>
                      </w:rPr>
                    </w:pPr>
                    <w:r>
                      <w:rPr>
                        <w:rFonts w:ascii="Times New Roman" w:hAnsi="Times New Roman" w:cs="Times New Roman"/>
                        <w:b/>
                        <w:i/>
                        <w:sz w:val="20"/>
                        <w:szCs w:val="20"/>
                      </w:rPr>
                      <w:t>KIS/2025-26</w:t>
                    </w:r>
                    <w:r w:rsidR="002E657C">
                      <w:rPr>
                        <w:rFonts w:ascii="Times New Roman" w:hAnsi="Times New Roman" w:cs="Times New Roman"/>
                        <w:b/>
                        <w:i/>
                        <w:sz w:val="20"/>
                        <w:szCs w:val="20"/>
                      </w:rPr>
                      <w:t>/ACCOUNTANCY-12/UNIT TEST-2</w:t>
                    </w:r>
                    <w:r>
                      <w:rPr>
                        <w:rFonts w:ascii="Times New Roman" w:hAnsi="Times New Roman" w:cs="Times New Roman"/>
                        <w:b/>
                        <w:i/>
                        <w:sz w:val="20"/>
                        <w:szCs w:val="20"/>
                      </w:rPr>
                      <w:t>/SET A</w:t>
                    </w:r>
                    <w:r w:rsidR="00A75F4C" w:rsidRPr="000966C9">
                      <w:rPr>
                        <w:rFonts w:ascii="Times New Roman" w:hAnsi="Times New Roman" w:cs="Times New Roman"/>
                        <w:b/>
                        <w:i/>
                        <w:sz w:val="20"/>
                        <w:szCs w:val="20"/>
                      </w:rPr>
                      <w:t>/</w:t>
                    </w:r>
                    <w:r w:rsidR="00A75F4C" w:rsidRPr="000966C9">
                      <w:rPr>
                        <w:rFonts w:ascii="Times New Roman" w:hAnsi="Times New Roman" w:cs="Times New Roman"/>
                        <w:b/>
                        <w:sz w:val="20"/>
                        <w:szCs w:val="20"/>
                      </w:rPr>
                      <w:fldChar w:fldCharType="begin"/>
                    </w:r>
                    <w:r w:rsidR="00A75F4C" w:rsidRPr="000966C9">
                      <w:rPr>
                        <w:rFonts w:ascii="Times New Roman" w:hAnsi="Times New Roman" w:cs="Times New Roman"/>
                        <w:b/>
                        <w:sz w:val="20"/>
                        <w:szCs w:val="20"/>
                      </w:rPr>
                      <w:instrText xml:space="preserve"> PAGE </w:instrText>
                    </w:r>
                    <w:r w:rsidR="00A75F4C" w:rsidRPr="000966C9">
                      <w:rPr>
                        <w:rFonts w:ascii="Times New Roman" w:hAnsi="Times New Roman" w:cs="Times New Roman"/>
                        <w:b/>
                        <w:sz w:val="20"/>
                        <w:szCs w:val="20"/>
                      </w:rPr>
                      <w:fldChar w:fldCharType="separate"/>
                    </w:r>
                    <w:r w:rsidR="00AC6F19">
                      <w:rPr>
                        <w:rFonts w:ascii="Times New Roman" w:hAnsi="Times New Roman" w:cs="Times New Roman"/>
                        <w:b/>
                        <w:noProof/>
                        <w:sz w:val="20"/>
                        <w:szCs w:val="20"/>
                      </w:rPr>
                      <w:t>1</w:t>
                    </w:r>
                    <w:r w:rsidR="00A75F4C" w:rsidRPr="000966C9">
                      <w:rPr>
                        <w:rFonts w:ascii="Times New Roman" w:hAnsi="Times New Roman" w:cs="Times New Roman"/>
                        <w:b/>
                        <w:sz w:val="20"/>
                        <w:szCs w:val="20"/>
                      </w:rPr>
                      <w:fldChar w:fldCharType="end"/>
                    </w:r>
                    <w:r w:rsidR="00A75F4C" w:rsidRPr="000966C9">
                      <w:rPr>
                        <w:rFonts w:ascii="Times New Roman" w:hAnsi="Times New Roman" w:cs="Times New Roman"/>
                        <w:sz w:val="20"/>
                        <w:szCs w:val="20"/>
                      </w:rPr>
                      <w:t xml:space="preserve">of </w:t>
                    </w:r>
                    <w:r w:rsidR="00A75F4C" w:rsidRPr="000966C9">
                      <w:rPr>
                        <w:rFonts w:ascii="Times New Roman" w:hAnsi="Times New Roman" w:cs="Times New Roman"/>
                        <w:b/>
                        <w:sz w:val="20"/>
                        <w:szCs w:val="20"/>
                      </w:rPr>
                      <w:fldChar w:fldCharType="begin"/>
                    </w:r>
                    <w:r w:rsidR="00A75F4C" w:rsidRPr="000966C9">
                      <w:rPr>
                        <w:rFonts w:ascii="Times New Roman" w:hAnsi="Times New Roman" w:cs="Times New Roman"/>
                        <w:b/>
                        <w:sz w:val="20"/>
                        <w:szCs w:val="20"/>
                      </w:rPr>
                      <w:instrText xml:space="preserve"> NUMPAGES  </w:instrText>
                    </w:r>
                    <w:r w:rsidR="00A75F4C" w:rsidRPr="000966C9">
                      <w:rPr>
                        <w:rFonts w:ascii="Times New Roman" w:hAnsi="Times New Roman" w:cs="Times New Roman"/>
                        <w:b/>
                        <w:sz w:val="20"/>
                        <w:szCs w:val="20"/>
                      </w:rPr>
                      <w:fldChar w:fldCharType="separate"/>
                    </w:r>
                    <w:r w:rsidR="00AC6F19">
                      <w:rPr>
                        <w:rFonts w:ascii="Times New Roman" w:hAnsi="Times New Roman" w:cs="Times New Roman"/>
                        <w:b/>
                        <w:noProof/>
                        <w:sz w:val="20"/>
                        <w:szCs w:val="20"/>
                      </w:rPr>
                      <w:t>8</w:t>
                    </w:r>
                    <w:r w:rsidR="00A75F4C" w:rsidRPr="000966C9">
                      <w:rPr>
                        <w:rFonts w:ascii="Times New Roman" w:hAnsi="Times New Roman" w:cs="Times New Roman"/>
                        <w:b/>
                        <w:sz w:val="20"/>
                        <w:szCs w:val="20"/>
                      </w:rPr>
                      <w:fldChar w:fldCharType="end"/>
                    </w:r>
                    <w:r w:rsidR="00A75F4C">
                      <w:rPr>
                        <w:rFonts w:ascii="Times New Roman" w:hAnsi="Times New Roman" w:cs="Times New Roman"/>
                        <w:b/>
                        <w:sz w:val="20"/>
                        <w:szCs w:val="20"/>
                      </w:rPr>
                      <w:t xml:space="preserve">  </w:t>
                    </w:r>
                  </w:p>
                </w:sdtContent>
              </w:sdt>
            </w:sdtContent>
          </w:sdt>
          <w:p w:rsidR="00A75F4C" w:rsidRPr="00BB3301" w:rsidRDefault="00366411" w:rsidP="00095E06">
            <w:pPr>
              <w:pStyle w:val="Footer"/>
              <w:rPr>
                <w:sz w:val="18"/>
                <w:szCs w:val="18"/>
              </w:rPr>
            </w:pPr>
          </w:p>
        </w:sdtContent>
      </w:sdt>
      <w:p w:rsidR="00A75F4C" w:rsidRDefault="00366411" w:rsidP="00095E06">
        <w:pPr>
          <w:pStyle w:val="Footer"/>
        </w:pPr>
      </w:p>
    </w:sdtContent>
  </w:sdt>
  <w:p w:rsidR="00A75F4C" w:rsidRDefault="00A75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411" w:rsidRDefault="00366411" w:rsidP="00FF498F">
      <w:pPr>
        <w:spacing w:after="0" w:line="240" w:lineRule="auto"/>
      </w:pPr>
      <w:r>
        <w:separator/>
      </w:r>
    </w:p>
  </w:footnote>
  <w:footnote w:type="continuationSeparator" w:id="0">
    <w:p w:rsidR="00366411" w:rsidRDefault="00366411" w:rsidP="00FF4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8252B"/>
    <w:multiLevelType w:val="hybridMultilevel"/>
    <w:tmpl w:val="14BA8C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6F3814"/>
    <w:multiLevelType w:val="hybridMultilevel"/>
    <w:tmpl w:val="C8AE55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29FAC53A">
      <w:start w:val="1"/>
      <w:numFmt w:val="lowerLetter"/>
      <w:lvlText w:val="%3)"/>
      <w:lvlJc w:val="left"/>
      <w:pPr>
        <w:ind w:left="2880" w:hanging="180"/>
      </w:pPr>
      <w:rPr>
        <w:b/>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B51D0E"/>
    <w:multiLevelType w:val="hybridMultilevel"/>
    <w:tmpl w:val="A73E86F8"/>
    <w:lvl w:ilvl="0" w:tplc="498E247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E843A0"/>
    <w:multiLevelType w:val="hybridMultilevel"/>
    <w:tmpl w:val="32D8FA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3787A"/>
    <w:multiLevelType w:val="hybridMultilevel"/>
    <w:tmpl w:val="4118B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6B1782"/>
    <w:multiLevelType w:val="hybridMultilevel"/>
    <w:tmpl w:val="31A04DF2"/>
    <w:lvl w:ilvl="0" w:tplc="68700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8920B6"/>
    <w:multiLevelType w:val="hybridMultilevel"/>
    <w:tmpl w:val="DE8C3C80"/>
    <w:lvl w:ilvl="0" w:tplc="6164C60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C4901"/>
    <w:multiLevelType w:val="multilevel"/>
    <w:tmpl w:val="B8E4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B36CBE"/>
    <w:multiLevelType w:val="hybridMultilevel"/>
    <w:tmpl w:val="1550E19C"/>
    <w:lvl w:ilvl="0" w:tplc="F418DC04">
      <w:start w:val="1"/>
      <w:numFmt w:val="lowerLetter"/>
      <w:lvlText w:val="%1)."/>
      <w:lvlJc w:val="left"/>
      <w:pPr>
        <w:ind w:left="720" w:hanging="360"/>
      </w:pPr>
      <w:rPr>
        <w:rFonts w:hint="default"/>
      </w:rPr>
    </w:lvl>
    <w:lvl w:ilvl="1" w:tplc="F418DC04">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D1744C7"/>
    <w:multiLevelType w:val="hybridMultilevel"/>
    <w:tmpl w:val="AC4665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EA4519"/>
    <w:multiLevelType w:val="hybridMultilevel"/>
    <w:tmpl w:val="F53A4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9F02A4"/>
    <w:multiLevelType w:val="hybridMultilevel"/>
    <w:tmpl w:val="24A42F60"/>
    <w:lvl w:ilvl="0" w:tplc="04090017">
      <w:start w:val="1"/>
      <w:numFmt w:val="lowerLetter"/>
      <w:lvlText w:val="%1)"/>
      <w:lvlJc w:val="left"/>
      <w:pPr>
        <w:ind w:left="720" w:hanging="360"/>
      </w:pPr>
    </w:lvl>
    <w:lvl w:ilvl="1" w:tplc="F970E7CC">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F86E65"/>
    <w:multiLevelType w:val="hybridMultilevel"/>
    <w:tmpl w:val="AFDAB3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89309B"/>
    <w:multiLevelType w:val="hybridMultilevel"/>
    <w:tmpl w:val="4ABA27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8AE0BF6">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28365D"/>
    <w:multiLevelType w:val="hybridMultilevel"/>
    <w:tmpl w:val="B874A9DE"/>
    <w:lvl w:ilvl="0" w:tplc="F418DC04">
      <w:start w:val="1"/>
      <w:numFmt w:val="lowerLetter"/>
      <w:lvlText w:val="%1)."/>
      <w:lvlJc w:val="left"/>
      <w:pPr>
        <w:ind w:left="720" w:hanging="360"/>
      </w:pPr>
      <w:rPr>
        <w:rFonts w:hint="default"/>
      </w:rPr>
    </w:lvl>
    <w:lvl w:ilvl="1" w:tplc="24B24CB8">
      <w:start w:val="1"/>
      <w:numFmt w:val="lowerLetter"/>
      <w:lvlText w:val="%2)."/>
      <w:lvlJc w:val="left"/>
      <w:pPr>
        <w:ind w:left="1440" w:hanging="36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04D499C"/>
    <w:multiLevelType w:val="hybridMultilevel"/>
    <w:tmpl w:val="66E620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E3E7A46">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D769B2"/>
    <w:multiLevelType w:val="hybridMultilevel"/>
    <w:tmpl w:val="05641F9E"/>
    <w:lvl w:ilvl="0" w:tplc="5C7ED1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58122E"/>
    <w:multiLevelType w:val="multilevel"/>
    <w:tmpl w:val="3F9254FE"/>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C33FD7"/>
    <w:multiLevelType w:val="hybridMultilevel"/>
    <w:tmpl w:val="B120BA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7C1A88"/>
    <w:multiLevelType w:val="hybridMultilevel"/>
    <w:tmpl w:val="56E86762"/>
    <w:lvl w:ilvl="0" w:tplc="B72A59F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9F24D8"/>
    <w:multiLevelType w:val="hybridMultilevel"/>
    <w:tmpl w:val="6358A754"/>
    <w:lvl w:ilvl="0" w:tplc="C5524CA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DC41C7"/>
    <w:multiLevelType w:val="hybridMultilevel"/>
    <w:tmpl w:val="5A90A6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1C13C4"/>
    <w:multiLevelType w:val="hybridMultilevel"/>
    <w:tmpl w:val="16BEF4DC"/>
    <w:lvl w:ilvl="0" w:tplc="F418DC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F418DC04">
      <w:start w:val="1"/>
      <w:numFmt w:val="lowerLetter"/>
      <w:lvlText w:val="%3)."/>
      <w:lvlJc w:val="lef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EC67D4A"/>
    <w:multiLevelType w:val="hybridMultilevel"/>
    <w:tmpl w:val="7816828C"/>
    <w:lvl w:ilvl="0" w:tplc="ADF6633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6E5090"/>
    <w:multiLevelType w:val="hybridMultilevel"/>
    <w:tmpl w:val="42648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87E9AD0">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0E4221"/>
    <w:multiLevelType w:val="hybridMultilevel"/>
    <w:tmpl w:val="3B604C58"/>
    <w:lvl w:ilvl="0" w:tplc="4DFE769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8767D"/>
    <w:multiLevelType w:val="hybridMultilevel"/>
    <w:tmpl w:val="56008E74"/>
    <w:lvl w:ilvl="0" w:tplc="A1FE17E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0F6338"/>
    <w:multiLevelType w:val="hybridMultilevel"/>
    <w:tmpl w:val="37587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021B96"/>
    <w:multiLevelType w:val="hybridMultilevel"/>
    <w:tmpl w:val="346EF0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80CFD58">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261D7C"/>
    <w:multiLevelType w:val="hybridMultilevel"/>
    <w:tmpl w:val="87A41EF8"/>
    <w:lvl w:ilvl="0" w:tplc="8FF63A8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AD6C10"/>
    <w:multiLevelType w:val="hybridMultilevel"/>
    <w:tmpl w:val="DA1292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470284"/>
    <w:multiLevelType w:val="hybridMultilevel"/>
    <w:tmpl w:val="B66844C8"/>
    <w:lvl w:ilvl="0" w:tplc="04090017">
      <w:start w:val="1"/>
      <w:numFmt w:val="lowerLetter"/>
      <w:lvlText w:val="%1)"/>
      <w:lvlJc w:val="left"/>
      <w:pPr>
        <w:ind w:left="720" w:hanging="360"/>
      </w:pPr>
    </w:lvl>
    <w:lvl w:ilvl="1" w:tplc="40C0658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0D23E4"/>
    <w:multiLevelType w:val="hybridMultilevel"/>
    <w:tmpl w:val="597C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5C5F9B"/>
    <w:multiLevelType w:val="hybridMultilevel"/>
    <w:tmpl w:val="AAE46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3A83B38">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4A5D53"/>
    <w:multiLevelType w:val="hybridMultilevel"/>
    <w:tmpl w:val="F20419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E045D5"/>
    <w:multiLevelType w:val="multilevel"/>
    <w:tmpl w:val="7BA4A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DEA26B7"/>
    <w:multiLevelType w:val="hybridMultilevel"/>
    <w:tmpl w:val="DAF8E016"/>
    <w:lvl w:ilvl="0" w:tplc="10029918">
      <w:start w:val="1"/>
      <w:numFmt w:val="decimal"/>
      <w:lvlText w:val="Q%1."/>
      <w:lvlJc w:val="left"/>
      <w:pPr>
        <w:ind w:left="810" w:hanging="360"/>
      </w:pPr>
      <w:rPr>
        <w:rFonts w:hint="default"/>
        <w:b/>
      </w:rPr>
    </w:lvl>
    <w:lvl w:ilvl="1" w:tplc="16E25108">
      <w:start w:val="1"/>
      <w:numFmt w:val="lowerLetter"/>
      <w:lvlText w:val="(%2)"/>
      <w:lvlJc w:val="left"/>
      <w:pPr>
        <w:ind w:left="1350" w:hanging="450"/>
      </w:pPr>
      <w:rPr>
        <w:rFonts w:hint="default"/>
      </w:rPr>
    </w:lvl>
    <w:lvl w:ilvl="2" w:tplc="F920DF06">
      <w:start w:val="1"/>
      <w:numFmt w:val="upperLetter"/>
      <w:lvlText w:val="%3."/>
      <w:lvlJc w:val="left"/>
      <w:pPr>
        <w:ind w:left="2160" w:hanging="360"/>
      </w:pPr>
      <w:rPr>
        <w:rFonts w:hint="default"/>
      </w:rPr>
    </w:lvl>
    <w:lvl w:ilvl="3" w:tplc="81C866F2">
      <w:start w:val="1"/>
      <w:numFmt w:val="lowerLetter"/>
      <w:lvlText w:val="%4)"/>
      <w:lvlJc w:val="left"/>
      <w:pPr>
        <w:ind w:left="2700" w:hanging="360"/>
      </w:pPr>
      <w:rPr>
        <w:rFonts w:hint="default"/>
      </w:rPr>
    </w:lvl>
    <w:lvl w:ilvl="4" w:tplc="264C86D2">
      <w:numFmt w:val="bullet"/>
      <w:lvlText w:val=""/>
      <w:lvlJc w:val="left"/>
      <w:pPr>
        <w:ind w:left="3420" w:hanging="360"/>
      </w:pPr>
      <w:rPr>
        <w:rFonts w:ascii="Symbol" w:eastAsia="Times New Roman" w:hAnsi="Symbol" w:cs="Times New Roman" w:hint="default"/>
      </w:r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nsid w:val="611536D9"/>
    <w:multiLevelType w:val="hybridMultilevel"/>
    <w:tmpl w:val="E69809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150489"/>
    <w:multiLevelType w:val="hybridMultilevel"/>
    <w:tmpl w:val="1D2EBCAC"/>
    <w:lvl w:ilvl="0" w:tplc="F418DC04">
      <w:start w:val="1"/>
      <w:numFmt w:val="lowerLetter"/>
      <w:lvlText w:val="%1)."/>
      <w:lvlJc w:val="left"/>
      <w:pPr>
        <w:ind w:left="720" w:hanging="360"/>
      </w:pPr>
      <w:rPr>
        <w:rFonts w:hint="default"/>
      </w:rPr>
    </w:lvl>
    <w:lvl w:ilvl="1" w:tplc="BA76EE90">
      <w:start w:val="1"/>
      <w:numFmt w:val="lowerLetter"/>
      <w:lvlText w:val="%2)."/>
      <w:lvlJc w:val="left"/>
      <w:pPr>
        <w:ind w:left="1440" w:hanging="36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C6117E9"/>
    <w:multiLevelType w:val="hybridMultilevel"/>
    <w:tmpl w:val="FA6221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155EFD"/>
    <w:multiLevelType w:val="hybridMultilevel"/>
    <w:tmpl w:val="9C2606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310868"/>
    <w:multiLevelType w:val="hybridMultilevel"/>
    <w:tmpl w:val="13D88F86"/>
    <w:lvl w:ilvl="0" w:tplc="04090017">
      <w:start w:val="1"/>
      <w:numFmt w:val="lowerLetter"/>
      <w:lvlText w:val="%1)"/>
      <w:lvlJc w:val="left"/>
      <w:pPr>
        <w:ind w:left="720" w:hanging="360"/>
      </w:pPr>
    </w:lvl>
    <w:lvl w:ilvl="1" w:tplc="A3AA63D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A917D6"/>
    <w:multiLevelType w:val="hybridMultilevel"/>
    <w:tmpl w:val="9A46179E"/>
    <w:lvl w:ilvl="0" w:tplc="4956DA84">
      <w:start w:val="1"/>
      <w:numFmt w:val="lowerRoman"/>
      <w:lvlText w:val="%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43">
    <w:nsid w:val="7B4433F1"/>
    <w:multiLevelType w:val="hybridMultilevel"/>
    <w:tmpl w:val="EAC65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860331"/>
    <w:multiLevelType w:val="hybridMultilevel"/>
    <w:tmpl w:val="3F8A0200"/>
    <w:lvl w:ilvl="0" w:tplc="491AB884">
      <w:start w:val="1"/>
      <w:numFmt w:val="lowerRoman"/>
      <w:lvlText w:val="%1)."/>
      <w:lvlJc w:val="left"/>
      <w:pPr>
        <w:ind w:left="270" w:hanging="360"/>
      </w:pPr>
      <w:rPr>
        <w:rFonts w:hint="default"/>
        <w:b/>
      </w:rPr>
    </w:lvl>
    <w:lvl w:ilvl="1" w:tplc="1982CF80">
      <w:start w:val="1"/>
      <w:numFmt w:val="lowerLetter"/>
      <w:lvlText w:val="(%2)"/>
      <w:lvlJc w:val="left"/>
      <w:pPr>
        <w:ind w:left="990" w:hanging="360"/>
      </w:pPr>
      <w:rPr>
        <w:rFonts w:hint="default"/>
      </w:r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36"/>
  </w:num>
  <w:num w:numId="2">
    <w:abstractNumId w:val="44"/>
  </w:num>
  <w:num w:numId="3">
    <w:abstractNumId w:val="1"/>
  </w:num>
  <w:num w:numId="4">
    <w:abstractNumId w:val="24"/>
  </w:num>
  <w:num w:numId="5">
    <w:abstractNumId w:val="13"/>
  </w:num>
  <w:num w:numId="6">
    <w:abstractNumId w:val="33"/>
  </w:num>
  <w:num w:numId="7">
    <w:abstractNumId w:val="15"/>
  </w:num>
  <w:num w:numId="8">
    <w:abstractNumId w:val="28"/>
  </w:num>
  <w:num w:numId="9">
    <w:abstractNumId w:val="6"/>
  </w:num>
  <w:num w:numId="10">
    <w:abstractNumId w:val="34"/>
  </w:num>
  <w:num w:numId="11">
    <w:abstractNumId w:val="26"/>
  </w:num>
  <w:num w:numId="12">
    <w:abstractNumId w:val="11"/>
  </w:num>
  <w:num w:numId="13">
    <w:abstractNumId w:val="41"/>
  </w:num>
  <w:num w:numId="14">
    <w:abstractNumId w:val="31"/>
  </w:num>
  <w:num w:numId="15">
    <w:abstractNumId w:val="19"/>
  </w:num>
  <w:num w:numId="16">
    <w:abstractNumId w:val="23"/>
  </w:num>
  <w:num w:numId="17">
    <w:abstractNumId w:val="37"/>
  </w:num>
  <w:num w:numId="18">
    <w:abstractNumId w:val="16"/>
  </w:num>
  <w:num w:numId="19">
    <w:abstractNumId w:val="42"/>
  </w:num>
  <w:num w:numId="20">
    <w:abstractNumId w:val="2"/>
  </w:num>
  <w:num w:numId="21">
    <w:abstractNumId w:val="25"/>
  </w:num>
  <w:num w:numId="22">
    <w:abstractNumId w:val="20"/>
  </w:num>
  <w:num w:numId="23">
    <w:abstractNumId w:val="29"/>
  </w:num>
  <w:num w:numId="24">
    <w:abstractNumId w:val="22"/>
  </w:num>
  <w:num w:numId="25">
    <w:abstractNumId w:val="8"/>
  </w:num>
  <w:num w:numId="26">
    <w:abstractNumId w:val="38"/>
  </w:num>
  <w:num w:numId="27">
    <w:abstractNumId w:val="14"/>
  </w:num>
  <w:num w:numId="28">
    <w:abstractNumId w:val="10"/>
  </w:num>
  <w:num w:numId="29">
    <w:abstractNumId w:val="9"/>
  </w:num>
  <w:num w:numId="30">
    <w:abstractNumId w:val="27"/>
  </w:num>
  <w:num w:numId="31">
    <w:abstractNumId w:val="21"/>
  </w:num>
  <w:num w:numId="32">
    <w:abstractNumId w:val="18"/>
  </w:num>
  <w:num w:numId="33">
    <w:abstractNumId w:val="39"/>
  </w:num>
  <w:num w:numId="34">
    <w:abstractNumId w:val="5"/>
  </w:num>
  <w:num w:numId="35">
    <w:abstractNumId w:val="43"/>
  </w:num>
  <w:num w:numId="36">
    <w:abstractNumId w:val="12"/>
  </w:num>
  <w:num w:numId="37">
    <w:abstractNumId w:val="0"/>
  </w:num>
  <w:num w:numId="38">
    <w:abstractNumId w:val="32"/>
  </w:num>
  <w:num w:numId="39">
    <w:abstractNumId w:val="40"/>
  </w:num>
  <w:num w:numId="40">
    <w:abstractNumId w:val="30"/>
  </w:num>
  <w:num w:numId="41">
    <w:abstractNumId w:val="3"/>
  </w:num>
  <w:num w:numId="42">
    <w:abstractNumId w:val="4"/>
  </w:num>
  <w:num w:numId="43">
    <w:abstractNumId w:val="35"/>
  </w:num>
  <w:num w:numId="44">
    <w:abstractNumId w:val="7"/>
  </w:num>
  <w:num w:numId="4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F9"/>
    <w:rsid w:val="000124FC"/>
    <w:rsid w:val="00014260"/>
    <w:rsid w:val="0001475F"/>
    <w:rsid w:val="0001676C"/>
    <w:rsid w:val="00016E24"/>
    <w:rsid w:val="00042C2F"/>
    <w:rsid w:val="00051B6C"/>
    <w:rsid w:val="00063CBB"/>
    <w:rsid w:val="00066977"/>
    <w:rsid w:val="000770BC"/>
    <w:rsid w:val="00087994"/>
    <w:rsid w:val="00095E06"/>
    <w:rsid w:val="000966C9"/>
    <w:rsid w:val="000A103A"/>
    <w:rsid w:val="000A46F1"/>
    <w:rsid w:val="000C5992"/>
    <w:rsid w:val="000C59F6"/>
    <w:rsid w:val="000C7931"/>
    <w:rsid w:val="000D5080"/>
    <w:rsid w:val="000E4FC4"/>
    <w:rsid w:val="000E60A3"/>
    <w:rsid w:val="000F35E4"/>
    <w:rsid w:val="000F6CA4"/>
    <w:rsid w:val="001005BF"/>
    <w:rsid w:val="00101CCC"/>
    <w:rsid w:val="00104DCB"/>
    <w:rsid w:val="0011427E"/>
    <w:rsid w:val="00121EE0"/>
    <w:rsid w:val="00136DB2"/>
    <w:rsid w:val="00152BC2"/>
    <w:rsid w:val="0016012A"/>
    <w:rsid w:val="00164635"/>
    <w:rsid w:val="00166A48"/>
    <w:rsid w:val="00173374"/>
    <w:rsid w:val="00180299"/>
    <w:rsid w:val="00184952"/>
    <w:rsid w:val="00192EA3"/>
    <w:rsid w:val="001A5A34"/>
    <w:rsid w:val="001A6372"/>
    <w:rsid w:val="001A758D"/>
    <w:rsid w:val="001B1FDE"/>
    <w:rsid w:val="001B4026"/>
    <w:rsid w:val="001C4029"/>
    <w:rsid w:val="001C7E2D"/>
    <w:rsid w:val="001E10F5"/>
    <w:rsid w:val="001F09DA"/>
    <w:rsid w:val="0020312E"/>
    <w:rsid w:val="00203ACF"/>
    <w:rsid w:val="00211599"/>
    <w:rsid w:val="00211E3A"/>
    <w:rsid w:val="00217C77"/>
    <w:rsid w:val="00225B8E"/>
    <w:rsid w:val="0023548B"/>
    <w:rsid w:val="00237FA3"/>
    <w:rsid w:val="0024058E"/>
    <w:rsid w:val="002446EC"/>
    <w:rsid w:val="00252023"/>
    <w:rsid w:val="00252AEE"/>
    <w:rsid w:val="0025344A"/>
    <w:rsid w:val="00272727"/>
    <w:rsid w:val="002763DC"/>
    <w:rsid w:val="00296AB0"/>
    <w:rsid w:val="00297203"/>
    <w:rsid w:val="00297826"/>
    <w:rsid w:val="002A3BB6"/>
    <w:rsid w:val="002C6353"/>
    <w:rsid w:val="002C6F02"/>
    <w:rsid w:val="002D1A7D"/>
    <w:rsid w:val="002D4DEA"/>
    <w:rsid w:val="002E657C"/>
    <w:rsid w:val="002F551B"/>
    <w:rsid w:val="002F680A"/>
    <w:rsid w:val="002F737B"/>
    <w:rsid w:val="00303D2F"/>
    <w:rsid w:val="003136D3"/>
    <w:rsid w:val="00315AAB"/>
    <w:rsid w:val="00315F0E"/>
    <w:rsid w:val="00316483"/>
    <w:rsid w:val="00316B82"/>
    <w:rsid w:val="00333AC7"/>
    <w:rsid w:val="00335E9C"/>
    <w:rsid w:val="00344CB2"/>
    <w:rsid w:val="003536D4"/>
    <w:rsid w:val="00353A89"/>
    <w:rsid w:val="0036131A"/>
    <w:rsid w:val="003647CC"/>
    <w:rsid w:val="0036638B"/>
    <w:rsid w:val="00366411"/>
    <w:rsid w:val="003668CA"/>
    <w:rsid w:val="003759E0"/>
    <w:rsid w:val="00377B46"/>
    <w:rsid w:val="0038633F"/>
    <w:rsid w:val="00396594"/>
    <w:rsid w:val="0039699B"/>
    <w:rsid w:val="003A791F"/>
    <w:rsid w:val="003B7F67"/>
    <w:rsid w:val="003C0A89"/>
    <w:rsid w:val="003C49EE"/>
    <w:rsid w:val="003D7ECF"/>
    <w:rsid w:val="003F0849"/>
    <w:rsid w:val="00400147"/>
    <w:rsid w:val="00404E90"/>
    <w:rsid w:val="00407190"/>
    <w:rsid w:val="00411D24"/>
    <w:rsid w:val="00427399"/>
    <w:rsid w:val="00431249"/>
    <w:rsid w:val="00431496"/>
    <w:rsid w:val="00450D1E"/>
    <w:rsid w:val="004519A0"/>
    <w:rsid w:val="004531F4"/>
    <w:rsid w:val="00453C4A"/>
    <w:rsid w:val="0045468D"/>
    <w:rsid w:val="0046026A"/>
    <w:rsid w:val="004612F6"/>
    <w:rsid w:val="00461BAB"/>
    <w:rsid w:val="004623B2"/>
    <w:rsid w:val="004666CC"/>
    <w:rsid w:val="004762B5"/>
    <w:rsid w:val="004839E3"/>
    <w:rsid w:val="004B2204"/>
    <w:rsid w:val="004B2206"/>
    <w:rsid w:val="004B63D1"/>
    <w:rsid w:val="004B7870"/>
    <w:rsid w:val="004C322C"/>
    <w:rsid w:val="004C5B5A"/>
    <w:rsid w:val="004D165F"/>
    <w:rsid w:val="004D53E6"/>
    <w:rsid w:val="004E4686"/>
    <w:rsid w:val="004F07E4"/>
    <w:rsid w:val="00503F49"/>
    <w:rsid w:val="00513457"/>
    <w:rsid w:val="00516B77"/>
    <w:rsid w:val="005173F6"/>
    <w:rsid w:val="005422C9"/>
    <w:rsid w:val="005438EB"/>
    <w:rsid w:val="00552768"/>
    <w:rsid w:val="0056188A"/>
    <w:rsid w:val="005746F6"/>
    <w:rsid w:val="00583283"/>
    <w:rsid w:val="005A0637"/>
    <w:rsid w:val="005A1439"/>
    <w:rsid w:val="005A4967"/>
    <w:rsid w:val="005A5C1D"/>
    <w:rsid w:val="005B5FB8"/>
    <w:rsid w:val="005B7CCB"/>
    <w:rsid w:val="005C555A"/>
    <w:rsid w:val="005E5677"/>
    <w:rsid w:val="005F6C37"/>
    <w:rsid w:val="0060355C"/>
    <w:rsid w:val="00610BAB"/>
    <w:rsid w:val="00613616"/>
    <w:rsid w:val="00621DFB"/>
    <w:rsid w:val="006277D3"/>
    <w:rsid w:val="00636104"/>
    <w:rsid w:val="00640E91"/>
    <w:rsid w:val="00641977"/>
    <w:rsid w:val="006452B9"/>
    <w:rsid w:val="006475C7"/>
    <w:rsid w:val="006678F0"/>
    <w:rsid w:val="00672B1C"/>
    <w:rsid w:val="0067306C"/>
    <w:rsid w:val="00692DCD"/>
    <w:rsid w:val="006940A4"/>
    <w:rsid w:val="00694ED2"/>
    <w:rsid w:val="006A4454"/>
    <w:rsid w:val="006A7236"/>
    <w:rsid w:val="006A7836"/>
    <w:rsid w:val="006B0DE0"/>
    <w:rsid w:val="006B16C8"/>
    <w:rsid w:val="006B385D"/>
    <w:rsid w:val="006B5D6E"/>
    <w:rsid w:val="006E3316"/>
    <w:rsid w:val="00700B64"/>
    <w:rsid w:val="00702BB7"/>
    <w:rsid w:val="00714BE2"/>
    <w:rsid w:val="00723E2D"/>
    <w:rsid w:val="00724096"/>
    <w:rsid w:val="007377EC"/>
    <w:rsid w:val="007431F3"/>
    <w:rsid w:val="00753CEB"/>
    <w:rsid w:val="00757F1E"/>
    <w:rsid w:val="00760F25"/>
    <w:rsid w:val="00773BAA"/>
    <w:rsid w:val="007756C6"/>
    <w:rsid w:val="007816D6"/>
    <w:rsid w:val="00785EAC"/>
    <w:rsid w:val="007A3C82"/>
    <w:rsid w:val="007C2074"/>
    <w:rsid w:val="007C36F4"/>
    <w:rsid w:val="007C47E2"/>
    <w:rsid w:val="007D4D92"/>
    <w:rsid w:val="007D64B5"/>
    <w:rsid w:val="007F4985"/>
    <w:rsid w:val="007F6CC5"/>
    <w:rsid w:val="008117A1"/>
    <w:rsid w:val="00814674"/>
    <w:rsid w:val="008162EF"/>
    <w:rsid w:val="00820DFE"/>
    <w:rsid w:val="00841EFA"/>
    <w:rsid w:val="0084482D"/>
    <w:rsid w:val="008604E6"/>
    <w:rsid w:val="00882186"/>
    <w:rsid w:val="00893197"/>
    <w:rsid w:val="008A0BA8"/>
    <w:rsid w:val="008A4F22"/>
    <w:rsid w:val="008B2210"/>
    <w:rsid w:val="008C1F56"/>
    <w:rsid w:val="008C4C56"/>
    <w:rsid w:val="008D2BB7"/>
    <w:rsid w:val="008D44B1"/>
    <w:rsid w:val="008D4B2F"/>
    <w:rsid w:val="008F2730"/>
    <w:rsid w:val="008F2ECA"/>
    <w:rsid w:val="008F79DD"/>
    <w:rsid w:val="0091093F"/>
    <w:rsid w:val="00924604"/>
    <w:rsid w:val="00925046"/>
    <w:rsid w:val="009258E5"/>
    <w:rsid w:val="00947A56"/>
    <w:rsid w:val="00955ED4"/>
    <w:rsid w:val="00981AF9"/>
    <w:rsid w:val="00983A73"/>
    <w:rsid w:val="00986B61"/>
    <w:rsid w:val="00993A26"/>
    <w:rsid w:val="009A1C5E"/>
    <w:rsid w:val="009A7FAC"/>
    <w:rsid w:val="009B2DDC"/>
    <w:rsid w:val="009C1E50"/>
    <w:rsid w:val="009D02A8"/>
    <w:rsid w:val="009D174B"/>
    <w:rsid w:val="009E15E4"/>
    <w:rsid w:val="009E22BC"/>
    <w:rsid w:val="009E598E"/>
    <w:rsid w:val="009F15E0"/>
    <w:rsid w:val="00A14DB0"/>
    <w:rsid w:val="00A17CF8"/>
    <w:rsid w:val="00A233B3"/>
    <w:rsid w:val="00A2712C"/>
    <w:rsid w:val="00A27239"/>
    <w:rsid w:val="00A33E13"/>
    <w:rsid w:val="00A54103"/>
    <w:rsid w:val="00A55939"/>
    <w:rsid w:val="00A64CFB"/>
    <w:rsid w:val="00A70FB6"/>
    <w:rsid w:val="00A75F4C"/>
    <w:rsid w:val="00A80B31"/>
    <w:rsid w:val="00A85100"/>
    <w:rsid w:val="00A96CA2"/>
    <w:rsid w:val="00AA7A1C"/>
    <w:rsid w:val="00AB55C4"/>
    <w:rsid w:val="00AC18E1"/>
    <w:rsid w:val="00AC62B0"/>
    <w:rsid w:val="00AC6F19"/>
    <w:rsid w:val="00AC7AD4"/>
    <w:rsid w:val="00AD4C20"/>
    <w:rsid w:val="00AF1EFB"/>
    <w:rsid w:val="00AF43B1"/>
    <w:rsid w:val="00B0730F"/>
    <w:rsid w:val="00B10424"/>
    <w:rsid w:val="00B14C57"/>
    <w:rsid w:val="00B30B63"/>
    <w:rsid w:val="00B32002"/>
    <w:rsid w:val="00B401F9"/>
    <w:rsid w:val="00B44DE0"/>
    <w:rsid w:val="00B604EE"/>
    <w:rsid w:val="00B608DD"/>
    <w:rsid w:val="00B629CA"/>
    <w:rsid w:val="00B700E3"/>
    <w:rsid w:val="00B754E6"/>
    <w:rsid w:val="00B8180C"/>
    <w:rsid w:val="00BA50C2"/>
    <w:rsid w:val="00BC15A6"/>
    <w:rsid w:val="00BC3431"/>
    <w:rsid w:val="00BC3FB7"/>
    <w:rsid w:val="00BD6DBA"/>
    <w:rsid w:val="00BE39D0"/>
    <w:rsid w:val="00BF3293"/>
    <w:rsid w:val="00C055E1"/>
    <w:rsid w:val="00C21B23"/>
    <w:rsid w:val="00C23EDD"/>
    <w:rsid w:val="00C24CE9"/>
    <w:rsid w:val="00C318B7"/>
    <w:rsid w:val="00C361BB"/>
    <w:rsid w:val="00C3726A"/>
    <w:rsid w:val="00C43F13"/>
    <w:rsid w:val="00C477C5"/>
    <w:rsid w:val="00C47EC3"/>
    <w:rsid w:val="00C51671"/>
    <w:rsid w:val="00C527CC"/>
    <w:rsid w:val="00C54487"/>
    <w:rsid w:val="00C554FA"/>
    <w:rsid w:val="00C61EDA"/>
    <w:rsid w:val="00C7408B"/>
    <w:rsid w:val="00C92176"/>
    <w:rsid w:val="00C96228"/>
    <w:rsid w:val="00CA3F08"/>
    <w:rsid w:val="00CA5EE8"/>
    <w:rsid w:val="00CA640C"/>
    <w:rsid w:val="00CC4609"/>
    <w:rsid w:val="00CC4775"/>
    <w:rsid w:val="00CD10B3"/>
    <w:rsid w:val="00CD184B"/>
    <w:rsid w:val="00CD79A7"/>
    <w:rsid w:val="00CE35F1"/>
    <w:rsid w:val="00CE5618"/>
    <w:rsid w:val="00CF5746"/>
    <w:rsid w:val="00D014D0"/>
    <w:rsid w:val="00D4349F"/>
    <w:rsid w:val="00D4364D"/>
    <w:rsid w:val="00D4719E"/>
    <w:rsid w:val="00D51CC8"/>
    <w:rsid w:val="00D60164"/>
    <w:rsid w:val="00D60AD7"/>
    <w:rsid w:val="00D62F32"/>
    <w:rsid w:val="00D73CFB"/>
    <w:rsid w:val="00D80DF9"/>
    <w:rsid w:val="00D872DD"/>
    <w:rsid w:val="00DA78E9"/>
    <w:rsid w:val="00DB151D"/>
    <w:rsid w:val="00DB2B6F"/>
    <w:rsid w:val="00DB40DB"/>
    <w:rsid w:val="00DB6569"/>
    <w:rsid w:val="00DC583A"/>
    <w:rsid w:val="00DE3FC6"/>
    <w:rsid w:val="00DE7D01"/>
    <w:rsid w:val="00DF424A"/>
    <w:rsid w:val="00DF79FA"/>
    <w:rsid w:val="00E059D0"/>
    <w:rsid w:val="00E16AAA"/>
    <w:rsid w:val="00E2173C"/>
    <w:rsid w:val="00E30E84"/>
    <w:rsid w:val="00E32058"/>
    <w:rsid w:val="00E400AD"/>
    <w:rsid w:val="00E4376F"/>
    <w:rsid w:val="00E601F0"/>
    <w:rsid w:val="00E60531"/>
    <w:rsid w:val="00E63913"/>
    <w:rsid w:val="00E909AD"/>
    <w:rsid w:val="00E912C2"/>
    <w:rsid w:val="00E97F7C"/>
    <w:rsid w:val="00EA53AB"/>
    <w:rsid w:val="00EB7C19"/>
    <w:rsid w:val="00ED240C"/>
    <w:rsid w:val="00EE2FB2"/>
    <w:rsid w:val="00EE4AD1"/>
    <w:rsid w:val="00F00DBE"/>
    <w:rsid w:val="00F06A73"/>
    <w:rsid w:val="00F1112B"/>
    <w:rsid w:val="00F15C86"/>
    <w:rsid w:val="00F1673B"/>
    <w:rsid w:val="00F179C4"/>
    <w:rsid w:val="00F41377"/>
    <w:rsid w:val="00F507C0"/>
    <w:rsid w:val="00F53EF3"/>
    <w:rsid w:val="00F60F3B"/>
    <w:rsid w:val="00F6551D"/>
    <w:rsid w:val="00F749CE"/>
    <w:rsid w:val="00F8435B"/>
    <w:rsid w:val="00F86A9B"/>
    <w:rsid w:val="00FC3E54"/>
    <w:rsid w:val="00FD0F79"/>
    <w:rsid w:val="00FD4E97"/>
    <w:rsid w:val="00FD67F2"/>
    <w:rsid w:val="00FE6DF7"/>
    <w:rsid w:val="00FF1759"/>
    <w:rsid w:val="00FF498F"/>
    <w:rsid w:val="00FF6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E9B065-B7DC-46F5-B6CE-BF75FD7C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98F"/>
    <w:rPr>
      <w:rFonts w:eastAsiaTheme="minorEastAsia"/>
      <w:szCs w:val="22"/>
      <w:lang w:bidi="ar-SA"/>
    </w:rPr>
  </w:style>
  <w:style w:type="paragraph" w:styleId="Heading1">
    <w:name w:val="heading 1"/>
    <w:basedOn w:val="Normal"/>
    <w:next w:val="Normal"/>
    <w:link w:val="Heading1Char"/>
    <w:uiPriority w:val="9"/>
    <w:qFormat/>
    <w:rsid w:val="00DE3F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F551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0C59F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A541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498F"/>
    <w:pPr>
      <w:spacing w:after="0" w:line="240" w:lineRule="auto"/>
    </w:pPr>
    <w:rPr>
      <w:rFonts w:eastAsiaTheme="minorEastAsia"/>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98F"/>
    <w:pPr>
      <w:ind w:left="720"/>
      <w:contextualSpacing/>
    </w:pPr>
  </w:style>
  <w:style w:type="paragraph" w:styleId="Footer">
    <w:name w:val="footer"/>
    <w:basedOn w:val="Normal"/>
    <w:link w:val="FooterChar"/>
    <w:uiPriority w:val="99"/>
    <w:unhideWhenUsed/>
    <w:rsid w:val="00FF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98F"/>
    <w:rPr>
      <w:rFonts w:eastAsiaTheme="minorEastAsia"/>
      <w:szCs w:val="22"/>
      <w:lang w:bidi="ar-SA"/>
    </w:rPr>
  </w:style>
  <w:style w:type="paragraph" w:customStyle="1" w:styleId="TF">
    <w:name w:val="T&amp;F"/>
    <w:basedOn w:val="Normal"/>
    <w:link w:val="TFChar"/>
    <w:qFormat/>
    <w:rsid w:val="00FF498F"/>
    <w:pPr>
      <w:tabs>
        <w:tab w:val="left" w:pos="547"/>
      </w:tabs>
      <w:spacing w:before="300" w:line="240" w:lineRule="auto"/>
      <w:jc w:val="both"/>
    </w:pPr>
    <w:rPr>
      <w:rFonts w:ascii="Arial" w:eastAsia="Calibri" w:hAnsi="Arial" w:cs="Times New Roman"/>
      <w:b/>
      <w:noProof/>
      <w:sz w:val="20"/>
      <w:lang w:val="en-IN" w:eastAsia="en-IN"/>
    </w:rPr>
  </w:style>
  <w:style w:type="character" w:customStyle="1" w:styleId="TFChar">
    <w:name w:val="T&amp;F Char"/>
    <w:basedOn w:val="DefaultParagraphFont"/>
    <w:link w:val="TF"/>
    <w:rsid w:val="00FF498F"/>
    <w:rPr>
      <w:rFonts w:ascii="Arial" w:eastAsia="Calibri" w:hAnsi="Arial" w:cs="Times New Roman"/>
      <w:b/>
      <w:noProof/>
      <w:sz w:val="20"/>
      <w:szCs w:val="22"/>
      <w:lang w:val="en-IN" w:eastAsia="en-IN" w:bidi="ar-SA"/>
    </w:rPr>
  </w:style>
  <w:style w:type="paragraph" w:styleId="Header">
    <w:name w:val="header"/>
    <w:basedOn w:val="Normal"/>
    <w:link w:val="HeaderChar"/>
    <w:uiPriority w:val="99"/>
    <w:unhideWhenUsed/>
    <w:rsid w:val="00FF4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98F"/>
    <w:rPr>
      <w:rFonts w:eastAsiaTheme="minorEastAsia"/>
      <w:szCs w:val="22"/>
      <w:lang w:bidi="ar-SA"/>
    </w:rPr>
  </w:style>
  <w:style w:type="character" w:styleId="Strong">
    <w:name w:val="Strong"/>
    <w:basedOn w:val="DefaultParagraphFont"/>
    <w:uiPriority w:val="22"/>
    <w:qFormat/>
    <w:rsid w:val="00042C2F"/>
    <w:rPr>
      <w:b/>
      <w:bCs/>
    </w:rPr>
  </w:style>
  <w:style w:type="character" w:customStyle="1" w:styleId="rupee">
    <w:name w:val="rupee"/>
    <w:basedOn w:val="DefaultParagraphFont"/>
    <w:rsid w:val="00042C2F"/>
  </w:style>
  <w:style w:type="paragraph" w:styleId="BalloonText">
    <w:name w:val="Balloon Text"/>
    <w:basedOn w:val="Normal"/>
    <w:link w:val="BalloonTextChar"/>
    <w:uiPriority w:val="99"/>
    <w:semiHidden/>
    <w:unhideWhenUsed/>
    <w:rsid w:val="00AC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2B0"/>
    <w:rPr>
      <w:rFonts w:ascii="Segoe UI" w:eastAsiaTheme="minorEastAsia" w:hAnsi="Segoe UI" w:cs="Segoe UI"/>
      <w:sz w:val="18"/>
      <w:szCs w:val="18"/>
      <w:lang w:bidi="ar-SA"/>
    </w:rPr>
  </w:style>
  <w:style w:type="character" w:styleId="Emphasis">
    <w:name w:val="Emphasis"/>
    <w:basedOn w:val="DefaultParagraphFont"/>
    <w:uiPriority w:val="20"/>
    <w:qFormat/>
    <w:rsid w:val="0038633F"/>
    <w:rPr>
      <w:i/>
      <w:iCs/>
    </w:rPr>
  </w:style>
  <w:style w:type="paragraph" w:customStyle="1" w:styleId="Default">
    <w:name w:val="Default"/>
    <w:rsid w:val="00D4349F"/>
    <w:pPr>
      <w:autoSpaceDE w:val="0"/>
      <w:autoSpaceDN w:val="0"/>
      <w:adjustRightInd w:val="0"/>
      <w:spacing w:after="0" w:line="240" w:lineRule="auto"/>
    </w:pPr>
    <w:rPr>
      <w:rFonts w:ascii="Arial" w:eastAsia="Calibri" w:hAnsi="Arial" w:cs="Arial"/>
      <w:color w:val="000000"/>
      <w:sz w:val="24"/>
      <w:szCs w:val="24"/>
      <w:lang w:val="en-IN" w:eastAsia="en-GB" w:bidi="ar-SA"/>
    </w:rPr>
  </w:style>
  <w:style w:type="character" w:customStyle="1" w:styleId="Heading4Char">
    <w:name w:val="Heading 4 Char"/>
    <w:basedOn w:val="DefaultParagraphFont"/>
    <w:link w:val="Heading4"/>
    <w:uiPriority w:val="9"/>
    <w:rsid w:val="00A54103"/>
    <w:rPr>
      <w:rFonts w:ascii="Times New Roman" w:eastAsia="Times New Roman" w:hAnsi="Times New Roman" w:cs="Times New Roman"/>
      <w:b/>
      <w:bCs/>
      <w:sz w:val="24"/>
      <w:szCs w:val="24"/>
      <w:lang w:bidi="ar-SA"/>
    </w:rPr>
  </w:style>
  <w:style w:type="paragraph" w:styleId="NormalWeb">
    <w:name w:val="Normal (Web)"/>
    <w:basedOn w:val="Normal"/>
    <w:uiPriority w:val="99"/>
    <w:unhideWhenUsed/>
    <w:rsid w:val="00A541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1093F"/>
    <w:rPr>
      <w:color w:val="0000FF"/>
      <w:u w:val="single"/>
    </w:rPr>
  </w:style>
  <w:style w:type="character" w:customStyle="1" w:styleId="entry-meta-categories">
    <w:name w:val="entry-meta-categories"/>
    <w:basedOn w:val="DefaultParagraphFont"/>
    <w:rsid w:val="0091093F"/>
  </w:style>
  <w:style w:type="character" w:customStyle="1" w:styleId="Heading2Char">
    <w:name w:val="Heading 2 Char"/>
    <w:basedOn w:val="DefaultParagraphFont"/>
    <w:link w:val="Heading2"/>
    <w:uiPriority w:val="9"/>
    <w:rsid w:val="002F551B"/>
    <w:rPr>
      <w:rFonts w:asciiTheme="majorHAnsi" w:eastAsiaTheme="majorEastAsia" w:hAnsiTheme="majorHAnsi" w:cstheme="majorBidi"/>
      <w:b/>
      <w:bCs/>
      <w:color w:val="5B9BD5" w:themeColor="accent1"/>
      <w:sz w:val="26"/>
      <w:szCs w:val="26"/>
      <w:lang w:bidi="ar-SA"/>
    </w:rPr>
  </w:style>
  <w:style w:type="character" w:styleId="CommentReference">
    <w:name w:val="annotation reference"/>
    <w:basedOn w:val="DefaultParagraphFont"/>
    <w:uiPriority w:val="99"/>
    <w:semiHidden/>
    <w:unhideWhenUsed/>
    <w:rsid w:val="00CD10B3"/>
    <w:rPr>
      <w:sz w:val="16"/>
      <w:szCs w:val="16"/>
    </w:rPr>
  </w:style>
  <w:style w:type="paragraph" w:styleId="CommentText">
    <w:name w:val="annotation text"/>
    <w:basedOn w:val="Normal"/>
    <w:link w:val="CommentTextChar"/>
    <w:uiPriority w:val="99"/>
    <w:semiHidden/>
    <w:unhideWhenUsed/>
    <w:rsid w:val="00CD10B3"/>
    <w:pPr>
      <w:spacing w:line="240" w:lineRule="auto"/>
    </w:pPr>
    <w:rPr>
      <w:sz w:val="20"/>
      <w:szCs w:val="20"/>
    </w:rPr>
  </w:style>
  <w:style w:type="character" w:customStyle="1" w:styleId="CommentTextChar">
    <w:name w:val="Comment Text Char"/>
    <w:basedOn w:val="DefaultParagraphFont"/>
    <w:link w:val="CommentText"/>
    <w:uiPriority w:val="99"/>
    <w:semiHidden/>
    <w:rsid w:val="00CD10B3"/>
    <w:rPr>
      <w:rFonts w:eastAsiaTheme="minorEastAsia"/>
      <w:sz w:val="20"/>
      <w:lang w:bidi="ar-SA"/>
    </w:rPr>
  </w:style>
  <w:style w:type="paragraph" w:styleId="CommentSubject">
    <w:name w:val="annotation subject"/>
    <w:basedOn w:val="CommentText"/>
    <w:next w:val="CommentText"/>
    <w:link w:val="CommentSubjectChar"/>
    <w:uiPriority w:val="99"/>
    <w:semiHidden/>
    <w:unhideWhenUsed/>
    <w:rsid w:val="00CD10B3"/>
    <w:rPr>
      <w:b/>
      <w:bCs/>
    </w:rPr>
  </w:style>
  <w:style w:type="character" w:customStyle="1" w:styleId="CommentSubjectChar">
    <w:name w:val="Comment Subject Char"/>
    <w:basedOn w:val="CommentTextChar"/>
    <w:link w:val="CommentSubject"/>
    <w:uiPriority w:val="99"/>
    <w:semiHidden/>
    <w:rsid w:val="00CD10B3"/>
    <w:rPr>
      <w:rFonts w:eastAsiaTheme="minorEastAsia"/>
      <w:b/>
      <w:bCs/>
      <w:sz w:val="20"/>
      <w:lang w:bidi="ar-SA"/>
    </w:rPr>
  </w:style>
  <w:style w:type="paragraph" w:customStyle="1" w:styleId="TableParagraph">
    <w:name w:val="Table Paragraph"/>
    <w:basedOn w:val="Normal"/>
    <w:uiPriority w:val="1"/>
    <w:qFormat/>
    <w:rsid w:val="006A7236"/>
    <w:pPr>
      <w:widowControl w:val="0"/>
      <w:autoSpaceDE w:val="0"/>
      <w:autoSpaceDN w:val="0"/>
      <w:spacing w:after="0" w:line="240" w:lineRule="auto"/>
      <w:ind w:left="110"/>
    </w:pPr>
    <w:rPr>
      <w:rFonts w:ascii="Carlito" w:eastAsia="Carlito" w:hAnsi="Carlito" w:cs="Carlito"/>
    </w:rPr>
  </w:style>
  <w:style w:type="character" w:customStyle="1" w:styleId="grame">
    <w:name w:val="grame"/>
    <w:basedOn w:val="DefaultParagraphFont"/>
    <w:rsid w:val="00087994"/>
  </w:style>
  <w:style w:type="character" w:customStyle="1" w:styleId="spelle">
    <w:name w:val="spelle"/>
    <w:basedOn w:val="DefaultParagraphFont"/>
    <w:rsid w:val="00087994"/>
  </w:style>
  <w:style w:type="character" w:customStyle="1" w:styleId="Heading1Char">
    <w:name w:val="Heading 1 Char"/>
    <w:basedOn w:val="DefaultParagraphFont"/>
    <w:link w:val="Heading1"/>
    <w:uiPriority w:val="9"/>
    <w:rsid w:val="00DE3FC6"/>
    <w:rPr>
      <w:rFonts w:asciiTheme="majorHAnsi" w:eastAsiaTheme="majorEastAsia" w:hAnsiTheme="majorHAnsi" w:cstheme="majorBidi"/>
      <w:color w:val="2E74B5" w:themeColor="accent1" w:themeShade="BF"/>
      <w:sz w:val="32"/>
      <w:szCs w:val="32"/>
      <w:lang w:bidi="ar-SA"/>
    </w:rPr>
  </w:style>
  <w:style w:type="character" w:customStyle="1" w:styleId="explanation">
    <w:name w:val="explanation"/>
    <w:basedOn w:val="DefaultParagraphFont"/>
    <w:rsid w:val="00DE3FC6"/>
  </w:style>
  <w:style w:type="character" w:customStyle="1" w:styleId="nowrap">
    <w:name w:val="nowrap"/>
    <w:basedOn w:val="DefaultParagraphFont"/>
    <w:rsid w:val="00016E24"/>
  </w:style>
  <w:style w:type="character" w:customStyle="1" w:styleId="Heading3Char">
    <w:name w:val="Heading 3 Char"/>
    <w:basedOn w:val="DefaultParagraphFont"/>
    <w:link w:val="Heading3"/>
    <w:uiPriority w:val="9"/>
    <w:rsid w:val="000C59F6"/>
    <w:rPr>
      <w:rFonts w:asciiTheme="majorHAnsi" w:eastAsiaTheme="majorEastAsia" w:hAnsiTheme="majorHAnsi" w:cstheme="majorBidi"/>
      <w:color w:val="1F4D78" w:themeColor="accent1" w:themeShade="7F"/>
      <w:sz w:val="24"/>
      <w:szCs w:val="24"/>
      <w:lang w:bidi="ar-SA"/>
    </w:rPr>
  </w:style>
  <w:style w:type="table" w:customStyle="1" w:styleId="TableGrid3">
    <w:name w:val="Table Grid3"/>
    <w:basedOn w:val="TableNormal"/>
    <w:next w:val="TableGrid"/>
    <w:uiPriority w:val="59"/>
    <w:rsid w:val="00FE6DF7"/>
    <w:pPr>
      <w:spacing w:after="0" w:line="240" w:lineRule="auto"/>
    </w:pPr>
    <w:rPr>
      <w:rFonts w:ascii="Times New Roman" w:hAnsi="Times New Roman"/>
      <w:sz w:val="24"/>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s-1">
    <w:name w:val="ms-1"/>
    <w:basedOn w:val="DefaultParagraphFont"/>
    <w:rsid w:val="0036638B"/>
  </w:style>
  <w:style w:type="character" w:customStyle="1" w:styleId="max-w-15ch">
    <w:name w:val="max-w-[15ch]"/>
    <w:basedOn w:val="DefaultParagraphFont"/>
    <w:rsid w:val="0036638B"/>
  </w:style>
  <w:style w:type="character" w:customStyle="1" w:styleId="-me-1">
    <w:name w:val="-me-1"/>
    <w:basedOn w:val="DefaultParagraphFont"/>
    <w:rsid w:val="00366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939">
      <w:bodyDiv w:val="1"/>
      <w:marLeft w:val="0"/>
      <w:marRight w:val="0"/>
      <w:marTop w:val="0"/>
      <w:marBottom w:val="0"/>
      <w:divBdr>
        <w:top w:val="none" w:sz="0" w:space="0" w:color="auto"/>
        <w:left w:val="none" w:sz="0" w:space="0" w:color="auto"/>
        <w:bottom w:val="none" w:sz="0" w:space="0" w:color="auto"/>
        <w:right w:val="none" w:sz="0" w:space="0" w:color="auto"/>
      </w:divBdr>
    </w:div>
    <w:div w:id="45303879">
      <w:bodyDiv w:val="1"/>
      <w:marLeft w:val="0"/>
      <w:marRight w:val="0"/>
      <w:marTop w:val="0"/>
      <w:marBottom w:val="0"/>
      <w:divBdr>
        <w:top w:val="none" w:sz="0" w:space="0" w:color="auto"/>
        <w:left w:val="none" w:sz="0" w:space="0" w:color="auto"/>
        <w:bottom w:val="none" w:sz="0" w:space="0" w:color="auto"/>
        <w:right w:val="none" w:sz="0" w:space="0" w:color="auto"/>
      </w:divBdr>
      <w:divsChild>
        <w:div w:id="1630476933">
          <w:marLeft w:val="0"/>
          <w:marRight w:val="0"/>
          <w:marTop w:val="0"/>
          <w:marBottom w:val="0"/>
          <w:divBdr>
            <w:top w:val="none" w:sz="0" w:space="0" w:color="auto"/>
            <w:left w:val="none" w:sz="0" w:space="0" w:color="auto"/>
            <w:bottom w:val="none" w:sz="0" w:space="0" w:color="auto"/>
            <w:right w:val="none" w:sz="0" w:space="0" w:color="auto"/>
          </w:divBdr>
        </w:div>
        <w:div w:id="2000574600">
          <w:marLeft w:val="0"/>
          <w:marRight w:val="0"/>
          <w:marTop w:val="0"/>
          <w:marBottom w:val="0"/>
          <w:divBdr>
            <w:top w:val="none" w:sz="0" w:space="0" w:color="auto"/>
            <w:left w:val="none" w:sz="0" w:space="0" w:color="auto"/>
            <w:bottom w:val="none" w:sz="0" w:space="0" w:color="auto"/>
            <w:right w:val="none" w:sz="0" w:space="0" w:color="auto"/>
          </w:divBdr>
        </w:div>
      </w:divsChild>
    </w:div>
    <w:div w:id="176238834">
      <w:bodyDiv w:val="1"/>
      <w:marLeft w:val="0"/>
      <w:marRight w:val="0"/>
      <w:marTop w:val="0"/>
      <w:marBottom w:val="0"/>
      <w:divBdr>
        <w:top w:val="none" w:sz="0" w:space="0" w:color="auto"/>
        <w:left w:val="none" w:sz="0" w:space="0" w:color="auto"/>
        <w:bottom w:val="none" w:sz="0" w:space="0" w:color="auto"/>
        <w:right w:val="none" w:sz="0" w:space="0" w:color="auto"/>
      </w:divBdr>
      <w:divsChild>
        <w:div w:id="626131041">
          <w:marLeft w:val="0"/>
          <w:marRight w:val="0"/>
          <w:marTop w:val="0"/>
          <w:marBottom w:val="0"/>
          <w:divBdr>
            <w:top w:val="none" w:sz="0" w:space="0" w:color="auto"/>
            <w:left w:val="none" w:sz="0" w:space="0" w:color="auto"/>
            <w:bottom w:val="none" w:sz="0" w:space="0" w:color="auto"/>
            <w:right w:val="none" w:sz="0" w:space="0" w:color="auto"/>
          </w:divBdr>
        </w:div>
      </w:divsChild>
    </w:div>
    <w:div w:id="196551953">
      <w:bodyDiv w:val="1"/>
      <w:marLeft w:val="0"/>
      <w:marRight w:val="0"/>
      <w:marTop w:val="0"/>
      <w:marBottom w:val="0"/>
      <w:divBdr>
        <w:top w:val="none" w:sz="0" w:space="0" w:color="auto"/>
        <w:left w:val="none" w:sz="0" w:space="0" w:color="auto"/>
        <w:bottom w:val="none" w:sz="0" w:space="0" w:color="auto"/>
        <w:right w:val="none" w:sz="0" w:space="0" w:color="auto"/>
      </w:divBdr>
    </w:div>
    <w:div w:id="238712385">
      <w:bodyDiv w:val="1"/>
      <w:marLeft w:val="0"/>
      <w:marRight w:val="0"/>
      <w:marTop w:val="0"/>
      <w:marBottom w:val="0"/>
      <w:divBdr>
        <w:top w:val="none" w:sz="0" w:space="0" w:color="auto"/>
        <w:left w:val="none" w:sz="0" w:space="0" w:color="auto"/>
        <w:bottom w:val="none" w:sz="0" w:space="0" w:color="auto"/>
        <w:right w:val="none" w:sz="0" w:space="0" w:color="auto"/>
      </w:divBdr>
      <w:divsChild>
        <w:div w:id="1288970966">
          <w:marLeft w:val="0"/>
          <w:marRight w:val="0"/>
          <w:marTop w:val="0"/>
          <w:marBottom w:val="0"/>
          <w:divBdr>
            <w:top w:val="none" w:sz="0" w:space="0" w:color="auto"/>
            <w:left w:val="none" w:sz="0" w:space="0" w:color="auto"/>
            <w:bottom w:val="none" w:sz="0" w:space="0" w:color="auto"/>
            <w:right w:val="none" w:sz="0" w:space="0" w:color="auto"/>
          </w:divBdr>
        </w:div>
      </w:divsChild>
    </w:div>
    <w:div w:id="249049861">
      <w:bodyDiv w:val="1"/>
      <w:marLeft w:val="0"/>
      <w:marRight w:val="0"/>
      <w:marTop w:val="0"/>
      <w:marBottom w:val="0"/>
      <w:divBdr>
        <w:top w:val="none" w:sz="0" w:space="0" w:color="auto"/>
        <w:left w:val="none" w:sz="0" w:space="0" w:color="auto"/>
        <w:bottom w:val="none" w:sz="0" w:space="0" w:color="auto"/>
        <w:right w:val="none" w:sz="0" w:space="0" w:color="auto"/>
      </w:divBdr>
    </w:div>
    <w:div w:id="308485310">
      <w:bodyDiv w:val="1"/>
      <w:marLeft w:val="0"/>
      <w:marRight w:val="0"/>
      <w:marTop w:val="0"/>
      <w:marBottom w:val="0"/>
      <w:divBdr>
        <w:top w:val="none" w:sz="0" w:space="0" w:color="auto"/>
        <w:left w:val="none" w:sz="0" w:space="0" w:color="auto"/>
        <w:bottom w:val="none" w:sz="0" w:space="0" w:color="auto"/>
        <w:right w:val="none" w:sz="0" w:space="0" w:color="auto"/>
      </w:divBdr>
    </w:div>
    <w:div w:id="473985306">
      <w:bodyDiv w:val="1"/>
      <w:marLeft w:val="0"/>
      <w:marRight w:val="0"/>
      <w:marTop w:val="0"/>
      <w:marBottom w:val="0"/>
      <w:divBdr>
        <w:top w:val="none" w:sz="0" w:space="0" w:color="auto"/>
        <w:left w:val="none" w:sz="0" w:space="0" w:color="auto"/>
        <w:bottom w:val="none" w:sz="0" w:space="0" w:color="auto"/>
        <w:right w:val="none" w:sz="0" w:space="0" w:color="auto"/>
      </w:divBdr>
      <w:divsChild>
        <w:div w:id="1848859281">
          <w:marLeft w:val="0"/>
          <w:marRight w:val="0"/>
          <w:marTop w:val="0"/>
          <w:marBottom w:val="0"/>
          <w:divBdr>
            <w:top w:val="none" w:sz="0" w:space="0" w:color="auto"/>
            <w:left w:val="none" w:sz="0" w:space="0" w:color="auto"/>
            <w:bottom w:val="none" w:sz="0" w:space="0" w:color="auto"/>
            <w:right w:val="none" w:sz="0" w:space="0" w:color="auto"/>
          </w:divBdr>
        </w:div>
      </w:divsChild>
    </w:div>
    <w:div w:id="626350582">
      <w:bodyDiv w:val="1"/>
      <w:marLeft w:val="0"/>
      <w:marRight w:val="0"/>
      <w:marTop w:val="0"/>
      <w:marBottom w:val="0"/>
      <w:divBdr>
        <w:top w:val="none" w:sz="0" w:space="0" w:color="auto"/>
        <w:left w:val="none" w:sz="0" w:space="0" w:color="auto"/>
        <w:bottom w:val="none" w:sz="0" w:space="0" w:color="auto"/>
        <w:right w:val="none" w:sz="0" w:space="0" w:color="auto"/>
      </w:divBdr>
    </w:div>
    <w:div w:id="667559468">
      <w:bodyDiv w:val="1"/>
      <w:marLeft w:val="0"/>
      <w:marRight w:val="0"/>
      <w:marTop w:val="0"/>
      <w:marBottom w:val="0"/>
      <w:divBdr>
        <w:top w:val="none" w:sz="0" w:space="0" w:color="auto"/>
        <w:left w:val="none" w:sz="0" w:space="0" w:color="auto"/>
        <w:bottom w:val="none" w:sz="0" w:space="0" w:color="auto"/>
        <w:right w:val="none" w:sz="0" w:space="0" w:color="auto"/>
      </w:divBdr>
      <w:divsChild>
        <w:div w:id="794057425">
          <w:marLeft w:val="0"/>
          <w:marRight w:val="0"/>
          <w:marTop w:val="0"/>
          <w:marBottom w:val="0"/>
          <w:divBdr>
            <w:top w:val="none" w:sz="0" w:space="0" w:color="auto"/>
            <w:left w:val="none" w:sz="0" w:space="0" w:color="auto"/>
            <w:bottom w:val="none" w:sz="0" w:space="0" w:color="auto"/>
            <w:right w:val="none" w:sz="0" w:space="0" w:color="auto"/>
          </w:divBdr>
        </w:div>
      </w:divsChild>
    </w:div>
    <w:div w:id="701517162">
      <w:bodyDiv w:val="1"/>
      <w:marLeft w:val="0"/>
      <w:marRight w:val="0"/>
      <w:marTop w:val="0"/>
      <w:marBottom w:val="0"/>
      <w:divBdr>
        <w:top w:val="none" w:sz="0" w:space="0" w:color="auto"/>
        <w:left w:val="none" w:sz="0" w:space="0" w:color="auto"/>
        <w:bottom w:val="none" w:sz="0" w:space="0" w:color="auto"/>
        <w:right w:val="none" w:sz="0" w:space="0" w:color="auto"/>
      </w:divBdr>
    </w:div>
    <w:div w:id="731923794">
      <w:bodyDiv w:val="1"/>
      <w:marLeft w:val="0"/>
      <w:marRight w:val="0"/>
      <w:marTop w:val="0"/>
      <w:marBottom w:val="0"/>
      <w:divBdr>
        <w:top w:val="none" w:sz="0" w:space="0" w:color="auto"/>
        <w:left w:val="none" w:sz="0" w:space="0" w:color="auto"/>
        <w:bottom w:val="none" w:sz="0" w:space="0" w:color="auto"/>
        <w:right w:val="none" w:sz="0" w:space="0" w:color="auto"/>
      </w:divBdr>
    </w:div>
    <w:div w:id="756099963">
      <w:bodyDiv w:val="1"/>
      <w:marLeft w:val="0"/>
      <w:marRight w:val="0"/>
      <w:marTop w:val="0"/>
      <w:marBottom w:val="0"/>
      <w:divBdr>
        <w:top w:val="none" w:sz="0" w:space="0" w:color="auto"/>
        <w:left w:val="none" w:sz="0" w:space="0" w:color="auto"/>
        <w:bottom w:val="none" w:sz="0" w:space="0" w:color="auto"/>
        <w:right w:val="none" w:sz="0" w:space="0" w:color="auto"/>
      </w:divBdr>
    </w:div>
    <w:div w:id="757756434">
      <w:bodyDiv w:val="1"/>
      <w:marLeft w:val="0"/>
      <w:marRight w:val="0"/>
      <w:marTop w:val="0"/>
      <w:marBottom w:val="0"/>
      <w:divBdr>
        <w:top w:val="none" w:sz="0" w:space="0" w:color="auto"/>
        <w:left w:val="none" w:sz="0" w:space="0" w:color="auto"/>
        <w:bottom w:val="none" w:sz="0" w:space="0" w:color="auto"/>
        <w:right w:val="none" w:sz="0" w:space="0" w:color="auto"/>
      </w:divBdr>
    </w:div>
    <w:div w:id="773137352">
      <w:bodyDiv w:val="1"/>
      <w:marLeft w:val="0"/>
      <w:marRight w:val="0"/>
      <w:marTop w:val="0"/>
      <w:marBottom w:val="0"/>
      <w:divBdr>
        <w:top w:val="none" w:sz="0" w:space="0" w:color="auto"/>
        <w:left w:val="none" w:sz="0" w:space="0" w:color="auto"/>
        <w:bottom w:val="none" w:sz="0" w:space="0" w:color="auto"/>
        <w:right w:val="none" w:sz="0" w:space="0" w:color="auto"/>
      </w:divBdr>
    </w:div>
    <w:div w:id="777600698">
      <w:bodyDiv w:val="1"/>
      <w:marLeft w:val="0"/>
      <w:marRight w:val="0"/>
      <w:marTop w:val="0"/>
      <w:marBottom w:val="0"/>
      <w:divBdr>
        <w:top w:val="none" w:sz="0" w:space="0" w:color="auto"/>
        <w:left w:val="none" w:sz="0" w:space="0" w:color="auto"/>
        <w:bottom w:val="none" w:sz="0" w:space="0" w:color="auto"/>
        <w:right w:val="none" w:sz="0" w:space="0" w:color="auto"/>
      </w:divBdr>
    </w:div>
    <w:div w:id="780494544">
      <w:bodyDiv w:val="1"/>
      <w:marLeft w:val="0"/>
      <w:marRight w:val="0"/>
      <w:marTop w:val="0"/>
      <w:marBottom w:val="0"/>
      <w:divBdr>
        <w:top w:val="none" w:sz="0" w:space="0" w:color="auto"/>
        <w:left w:val="none" w:sz="0" w:space="0" w:color="auto"/>
        <w:bottom w:val="none" w:sz="0" w:space="0" w:color="auto"/>
        <w:right w:val="none" w:sz="0" w:space="0" w:color="auto"/>
      </w:divBdr>
      <w:divsChild>
        <w:div w:id="285040779">
          <w:marLeft w:val="0"/>
          <w:marRight w:val="0"/>
          <w:marTop w:val="0"/>
          <w:marBottom w:val="0"/>
          <w:divBdr>
            <w:top w:val="none" w:sz="0" w:space="0" w:color="auto"/>
            <w:left w:val="none" w:sz="0" w:space="0" w:color="auto"/>
            <w:bottom w:val="none" w:sz="0" w:space="0" w:color="auto"/>
            <w:right w:val="none" w:sz="0" w:space="0" w:color="auto"/>
          </w:divBdr>
        </w:div>
        <w:div w:id="1563177478">
          <w:marLeft w:val="0"/>
          <w:marRight w:val="0"/>
          <w:marTop w:val="0"/>
          <w:marBottom w:val="0"/>
          <w:divBdr>
            <w:top w:val="none" w:sz="0" w:space="0" w:color="auto"/>
            <w:left w:val="none" w:sz="0" w:space="0" w:color="auto"/>
            <w:bottom w:val="none" w:sz="0" w:space="0" w:color="auto"/>
            <w:right w:val="none" w:sz="0" w:space="0" w:color="auto"/>
          </w:divBdr>
        </w:div>
        <w:div w:id="1772814649">
          <w:marLeft w:val="0"/>
          <w:marRight w:val="0"/>
          <w:marTop w:val="0"/>
          <w:marBottom w:val="0"/>
          <w:divBdr>
            <w:top w:val="none" w:sz="0" w:space="0" w:color="auto"/>
            <w:left w:val="none" w:sz="0" w:space="0" w:color="auto"/>
            <w:bottom w:val="none" w:sz="0" w:space="0" w:color="auto"/>
            <w:right w:val="none" w:sz="0" w:space="0" w:color="auto"/>
          </w:divBdr>
        </w:div>
      </w:divsChild>
    </w:div>
    <w:div w:id="846596963">
      <w:bodyDiv w:val="1"/>
      <w:marLeft w:val="0"/>
      <w:marRight w:val="0"/>
      <w:marTop w:val="0"/>
      <w:marBottom w:val="0"/>
      <w:divBdr>
        <w:top w:val="none" w:sz="0" w:space="0" w:color="auto"/>
        <w:left w:val="none" w:sz="0" w:space="0" w:color="auto"/>
        <w:bottom w:val="none" w:sz="0" w:space="0" w:color="auto"/>
        <w:right w:val="none" w:sz="0" w:space="0" w:color="auto"/>
      </w:divBdr>
    </w:div>
    <w:div w:id="857041121">
      <w:bodyDiv w:val="1"/>
      <w:marLeft w:val="0"/>
      <w:marRight w:val="0"/>
      <w:marTop w:val="0"/>
      <w:marBottom w:val="0"/>
      <w:divBdr>
        <w:top w:val="none" w:sz="0" w:space="0" w:color="auto"/>
        <w:left w:val="none" w:sz="0" w:space="0" w:color="auto"/>
        <w:bottom w:val="none" w:sz="0" w:space="0" w:color="auto"/>
        <w:right w:val="none" w:sz="0" w:space="0" w:color="auto"/>
      </w:divBdr>
    </w:div>
    <w:div w:id="863591520">
      <w:bodyDiv w:val="1"/>
      <w:marLeft w:val="0"/>
      <w:marRight w:val="0"/>
      <w:marTop w:val="0"/>
      <w:marBottom w:val="0"/>
      <w:divBdr>
        <w:top w:val="none" w:sz="0" w:space="0" w:color="auto"/>
        <w:left w:val="none" w:sz="0" w:space="0" w:color="auto"/>
        <w:bottom w:val="none" w:sz="0" w:space="0" w:color="auto"/>
        <w:right w:val="none" w:sz="0" w:space="0" w:color="auto"/>
      </w:divBdr>
      <w:divsChild>
        <w:div w:id="639113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200694">
      <w:bodyDiv w:val="1"/>
      <w:marLeft w:val="0"/>
      <w:marRight w:val="0"/>
      <w:marTop w:val="0"/>
      <w:marBottom w:val="0"/>
      <w:divBdr>
        <w:top w:val="none" w:sz="0" w:space="0" w:color="auto"/>
        <w:left w:val="none" w:sz="0" w:space="0" w:color="auto"/>
        <w:bottom w:val="none" w:sz="0" w:space="0" w:color="auto"/>
        <w:right w:val="none" w:sz="0" w:space="0" w:color="auto"/>
      </w:divBdr>
    </w:div>
    <w:div w:id="886990730">
      <w:bodyDiv w:val="1"/>
      <w:marLeft w:val="0"/>
      <w:marRight w:val="0"/>
      <w:marTop w:val="0"/>
      <w:marBottom w:val="0"/>
      <w:divBdr>
        <w:top w:val="none" w:sz="0" w:space="0" w:color="auto"/>
        <w:left w:val="none" w:sz="0" w:space="0" w:color="auto"/>
        <w:bottom w:val="none" w:sz="0" w:space="0" w:color="auto"/>
        <w:right w:val="none" w:sz="0" w:space="0" w:color="auto"/>
      </w:divBdr>
    </w:div>
    <w:div w:id="933247754">
      <w:bodyDiv w:val="1"/>
      <w:marLeft w:val="0"/>
      <w:marRight w:val="0"/>
      <w:marTop w:val="0"/>
      <w:marBottom w:val="0"/>
      <w:divBdr>
        <w:top w:val="none" w:sz="0" w:space="0" w:color="auto"/>
        <w:left w:val="none" w:sz="0" w:space="0" w:color="auto"/>
        <w:bottom w:val="none" w:sz="0" w:space="0" w:color="auto"/>
        <w:right w:val="none" w:sz="0" w:space="0" w:color="auto"/>
      </w:divBdr>
    </w:div>
    <w:div w:id="940843383">
      <w:bodyDiv w:val="1"/>
      <w:marLeft w:val="0"/>
      <w:marRight w:val="0"/>
      <w:marTop w:val="0"/>
      <w:marBottom w:val="0"/>
      <w:divBdr>
        <w:top w:val="none" w:sz="0" w:space="0" w:color="auto"/>
        <w:left w:val="none" w:sz="0" w:space="0" w:color="auto"/>
        <w:bottom w:val="none" w:sz="0" w:space="0" w:color="auto"/>
        <w:right w:val="none" w:sz="0" w:space="0" w:color="auto"/>
      </w:divBdr>
    </w:div>
    <w:div w:id="941841284">
      <w:bodyDiv w:val="1"/>
      <w:marLeft w:val="0"/>
      <w:marRight w:val="0"/>
      <w:marTop w:val="0"/>
      <w:marBottom w:val="0"/>
      <w:divBdr>
        <w:top w:val="none" w:sz="0" w:space="0" w:color="auto"/>
        <w:left w:val="none" w:sz="0" w:space="0" w:color="auto"/>
        <w:bottom w:val="none" w:sz="0" w:space="0" w:color="auto"/>
        <w:right w:val="none" w:sz="0" w:space="0" w:color="auto"/>
      </w:divBdr>
    </w:div>
    <w:div w:id="955253639">
      <w:bodyDiv w:val="1"/>
      <w:marLeft w:val="0"/>
      <w:marRight w:val="0"/>
      <w:marTop w:val="0"/>
      <w:marBottom w:val="0"/>
      <w:divBdr>
        <w:top w:val="none" w:sz="0" w:space="0" w:color="auto"/>
        <w:left w:val="none" w:sz="0" w:space="0" w:color="auto"/>
        <w:bottom w:val="none" w:sz="0" w:space="0" w:color="auto"/>
        <w:right w:val="none" w:sz="0" w:space="0" w:color="auto"/>
      </w:divBdr>
    </w:div>
    <w:div w:id="988552873">
      <w:bodyDiv w:val="1"/>
      <w:marLeft w:val="0"/>
      <w:marRight w:val="0"/>
      <w:marTop w:val="0"/>
      <w:marBottom w:val="0"/>
      <w:divBdr>
        <w:top w:val="none" w:sz="0" w:space="0" w:color="auto"/>
        <w:left w:val="none" w:sz="0" w:space="0" w:color="auto"/>
        <w:bottom w:val="none" w:sz="0" w:space="0" w:color="auto"/>
        <w:right w:val="none" w:sz="0" w:space="0" w:color="auto"/>
      </w:divBdr>
    </w:div>
    <w:div w:id="991982162">
      <w:bodyDiv w:val="1"/>
      <w:marLeft w:val="0"/>
      <w:marRight w:val="0"/>
      <w:marTop w:val="0"/>
      <w:marBottom w:val="0"/>
      <w:divBdr>
        <w:top w:val="none" w:sz="0" w:space="0" w:color="auto"/>
        <w:left w:val="none" w:sz="0" w:space="0" w:color="auto"/>
        <w:bottom w:val="none" w:sz="0" w:space="0" w:color="auto"/>
        <w:right w:val="none" w:sz="0" w:space="0" w:color="auto"/>
      </w:divBdr>
    </w:div>
    <w:div w:id="1015880569">
      <w:bodyDiv w:val="1"/>
      <w:marLeft w:val="0"/>
      <w:marRight w:val="0"/>
      <w:marTop w:val="0"/>
      <w:marBottom w:val="0"/>
      <w:divBdr>
        <w:top w:val="none" w:sz="0" w:space="0" w:color="auto"/>
        <w:left w:val="none" w:sz="0" w:space="0" w:color="auto"/>
        <w:bottom w:val="none" w:sz="0" w:space="0" w:color="auto"/>
        <w:right w:val="none" w:sz="0" w:space="0" w:color="auto"/>
      </w:divBdr>
    </w:div>
    <w:div w:id="1073897511">
      <w:bodyDiv w:val="1"/>
      <w:marLeft w:val="0"/>
      <w:marRight w:val="0"/>
      <w:marTop w:val="0"/>
      <w:marBottom w:val="0"/>
      <w:divBdr>
        <w:top w:val="none" w:sz="0" w:space="0" w:color="auto"/>
        <w:left w:val="none" w:sz="0" w:space="0" w:color="auto"/>
        <w:bottom w:val="none" w:sz="0" w:space="0" w:color="auto"/>
        <w:right w:val="none" w:sz="0" w:space="0" w:color="auto"/>
      </w:divBdr>
    </w:div>
    <w:div w:id="1152605068">
      <w:bodyDiv w:val="1"/>
      <w:marLeft w:val="0"/>
      <w:marRight w:val="0"/>
      <w:marTop w:val="0"/>
      <w:marBottom w:val="0"/>
      <w:divBdr>
        <w:top w:val="none" w:sz="0" w:space="0" w:color="auto"/>
        <w:left w:val="none" w:sz="0" w:space="0" w:color="auto"/>
        <w:bottom w:val="none" w:sz="0" w:space="0" w:color="auto"/>
        <w:right w:val="none" w:sz="0" w:space="0" w:color="auto"/>
      </w:divBdr>
      <w:divsChild>
        <w:div w:id="1001203539">
          <w:marLeft w:val="0"/>
          <w:marRight w:val="0"/>
          <w:marTop w:val="0"/>
          <w:marBottom w:val="0"/>
          <w:divBdr>
            <w:top w:val="none" w:sz="0" w:space="0" w:color="auto"/>
            <w:left w:val="none" w:sz="0" w:space="0" w:color="auto"/>
            <w:bottom w:val="none" w:sz="0" w:space="0" w:color="auto"/>
            <w:right w:val="none" w:sz="0" w:space="0" w:color="auto"/>
          </w:divBdr>
          <w:divsChild>
            <w:div w:id="150827468">
              <w:marLeft w:val="0"/>
              <w:marRight w:val="0"/>
              <w:marTop w:val="0"/>
              <w:marBottom w:val="0"/>
              <w:divBdr>
                <w:top w:val="none" w:sz="0" w:space="0" w:color="auto"/>
                <w:left w:val="none" w:sz="0" w:space="0" w:color="auto"/>
                <w:bottom w:val="none" w:sz="0" w:space="0" w:color="auto"/>
                <w:right w:val="none" w:sz="0" w:space="0" w:color="auto"/>
              </w:divBdr>
              <w:divsChild>
                <w:div w:id="514924149">
                  <w:marLeft w:val="0"/>
                  <w:marRight w:val="0"/>
                  <w:marTop w:val="0"/>
                  <w:marBottom w:val="0"/>
                  <w:divBdr>
                    <w:top w:val="single" w:sz="2" w:space="0" w:color="auto"/>
                    <w:left w:val="single" w:sz="2" w:space="0" w:color="auto"/>
                    <w:bottom w:val="single" w:sz="2" w:space="0" w:color="auto"/>
                    <w:right w:val="single" w:sz="2" w:space="0" w:color="auto"/>
                  </w:divBdr>
                  <w:divsChild>
                    <w:div w:id="235630171">
                      <w:marLeft w:val="0"/>
                      <w:marRight w:val="0"/>
                      <w:marTop w:val="0"/>
                      <w:marBottom w:val="0"/>
                      <w:divBdr>
                        <w:top w:val="none" w:sz="0" w:space="0" w:color="auto"/>
                        <w:left w:val="none" w:sz="0" w:space="0" w:color="auto"/>
                        <w:bottom w:val="none" w:sz="0" w:space="0" w:color="auto"/>
                        <w:right w:val="none" w:sz="0" w:space="0" w:color="auto"/>
                      </w:divBdr>
                    </w:div>
                    <w:div w:id="833956994">
                      <w:marLeft w:val="0"/>
                      <w:marRight w:val="0"/>
                      <w:marTop w:val="0"/>
                      <w:marBottom w:val="0"/>
                      <w:divBdr>
                        <w:top w:val="single" w:sz="4" w:space="12" w:color="auto"/>
                        <w:left w:val="none" w:sz="0" w:space="0" w:color="auto"/>
                        <w:bottom w:val="none" w:sz="0" w:space="0" w:color="auto"/>
                        <w:right w:val="none" w:sz="0" w:space="0" w:color="auto"/>
                      </w:divBdr>
                    </w:div>
                  </w:divsChild>
                </w:div>
              </w:divsChild>
            </w:div>
          </w:divsChild>
        </w:div>
      </w:divsChild>
    </w:div>
    <w:div w:id="1182092253">
      <w:bodyDiv w:val="1"/>
      <w:marLeft w:val="0"/>
      <w:marRight w:val="0"/>
      <w:marTop w:val="0"/>
      <w:marBottom w:val="0"/>
      <w:divBdr>
        <w:top w:val="none" w:sz="0" w:space="0" w:color="auto"/>
        <w:left w:val="none" w:sz="0" w:space="0" w:color="auto"/>
        <w:bottom w:val="none" w:sz="0" w:space="0" w:color="auto"/>
        <w:right w:val="none" w:sz="0" w:space="0" w:color="auto"/>
      </w:divBdr>
      <w:divsChild>
        <w:div w:id="678392748">
          <w:marLeft w:val="0"/>
          <w:marRight w:val="0"/>
          <w:marTop w:val="0"/>
          <w:marBottom w:val="0"/>
          <w:divBdr>
            <w:top w:val="none" w:sz="0" w:space="0" w:color="auto"/>
            <w:left w:val="none" w:sz="0" w:space="0" w:color="auto"/>
            <w:bottom w:val="none" w:sz="0" w:space="0" w:color="auto"/>
            <w:right w:val="none" w:sz="0" w:space="0" w:color="auto"/>
          </w:divBdr>
        </w:div>
      </w:divsChild>
    </w:div>
    <w:div w:id="1235969270">
      <w:bodyDiv w:val="1"/>
      <w:marLeft w:val="0"/>
      <w:marRight w:val="0"/>
      <w:marTop w:val="0"/>
      <w:marBottom w:val="0"/>
      <w:divBdr>
        <w:top w:val="none" w:sz="0" w:space="0" w:color="auto"/>
        <w:left w:val="none" w:sz="0" w:space="0" w:color="auto"/>
        <w:bottom w:val="none" w:sz="0" w:space="0" w:color="auto"/>
        <w:right w:val="none" w:sz="0" w:space="0" w:color="auto"/>
      </w:divBdr>
    </w:div>
    <w:div w:id="1239561866">
      <w:bodyDiv w:val="1"/>
      <w:marLeft w:val="0"/>
      <w:marRight w:val="0"/>
      <w:marTop w:val="0"/>
      <w:marBottom w:val="0"/>
      <w:divBdr>
        <w:top w:val="none" w:sz="0" w:space="0" w:color="auto"/>
        <w:left w:val="none" w:sz="0" w:space="0" w:color="auto"/>
        <w:bottom w:val="none" w:sz="0" w:space="0" w:color="auto"/>
        <w:right w:val="none" w:sz="0" w:space="0" w:color="auto"/>
      </w:divBdr>
      <w:divsChild>
        <w:div w:id="477191073">
          <w:marLeft w:val="0"/>
          <w:marRight w:val="0"/>
          <w:marTop w:val="0"/>
          <w:marBottom w:val="0"/>
          <w:divBdr>
            <w:top w:val="none" w:sz="0" w:space="0" w:color="auto"/>
            <w:left w:val="none" w:sz="0" w:space="0" w:color="auto"/>
            <w:bottom w:val="none" w:sz="0" w:space="0" w:color="auto"/>
            <w:right w:val="none" w:sz="0" w:space="0" w:color="auto"/>
          </w:divBdr>
        </w:div>
        <w:div w:id="949362422">
          <w:marLeft w:val="0"/>
          <w:marRight w:val="0"/>
          <w:marTop w:val="0"/>
          <w:marBottom w:val="0"/>
          <w:divBdr>
            <w:top w:val="none" w:sz="0" w:space="0" w:color="auto"/>
            <w:left w:val="none" w:sz="0" w:space="0" w:color="auto"/>
            <w:bottom w:val="none" w:sz="0" w:space="0" w:color="auto"/>
            <w:right w:val="none" w:sz="0" w:space="0" w:color="auto"/>
          </w:divBdr>
        </w:div>
        <w:div w:id="1647081889">
          <w:marLeft w:val="0"/>
          <w:marRight w:val="0"/>
          <w:marTop w:val="0"/>
          <w:marBottom w:val="0"/>
          <w:divBdr>
            <w:top w:val="none" w:sz="0" w:space="0" w:color="auto"/>
            <w:left w:val="none" w:sz="0" w:space="0" w:color="auto"/>
            <w:bottom w:val="none" w:sz="0" w:space="0" w:color="auto"/>
            <w:right w:val="none" w:sz="0" w:space="0" w:color="auto"/>
          </w:divBdr>
        </w:div>
      </w:divsChild>
    </w:div>
    <w:div w:id="1278028977">
      <w:bodyDiv w:val="1"/>
      <w:marLeft w:val="0"/>
      <w:marRight w:val="0"/>
      <w:marTop w:val="0"/>
      <w:marBottom w:val="0"/>
      <w:divBdr>
        <w:top w:val="none" w:sz="0" w:space="0" w:color="auto"/>
        <w:left w:val="none" w:sz="0" w:space="0" w:color="auto"/>
        <w:bottom w:val="none" w:sz="0" w:space="0" w:color="auto"/>
        <w:right w:val="none" w:sz="0" w:space="0" w:color="auto"/>
      </w:divBdr>
    </w:div>
    <w:div w:id="1338654278">
      <w:bodyDiv w:val="1"/>
      <w:marLeft w:val="0"/>
      <w:marRight w:val="0"/>
      <w:marTop w:val="0"/>
      <w:marBottom w:val="0"/>
      <w:divBdr>
        <w:top w:val="none" w:sz="0" w:space="0" w:color="auto"/>
        <w:left w:val="none" w:sz="0" w:space="0" w:color="auto"/>
        <w:bottom w:val="none" w:sz="0" w:space="0" w:color="auto"/>
        <w:right w:val="none" w:sz="0" w:space="0" w:color="auto"/>
      </w:divBdr>
    </w:div>
    <w:div w:id="1374186756">
      <w:bodyDiv w:val="1"/>
      <w:marLeft w:val="0"/>
      <w:marRight w:val="0"/>
      <w:marTop w:val="0"/>
      <w:marBottom w:val="0"/>
      <w:divBdr>
        <w:top w:val="none" w:sz="0" w:space="0" w:color="auto"/>
        <w:left w:val="none" w:sz="0" w:space="0" w:color="auto"/>
        <w:bottom w:val="none" w:sz="0" w:space="0" w:color="auto"/>
        <w:right w:val="none" w:sz="0" w:space="0" w:color="auto"/>
      </w:divBdr>
    </w:div>
    <w:div w:id="1387870776">
      <w:bodyDiv w:val="1"/>
      <w:marLeft w:val="0"/>
      <w:marRight w:val="0"/>
      <w:marTop w:val="0"/>
      <w:marBottom w:val="0"/>
      <w:divBdr>
        <w:top w:val="none" w:sz="0" w:space="0" w:color="auto"/>
        <w:left w:val="none" w:sz="0" w:space="0" w:color="auto"/>
        <w:bottom w:val="none" w:sz="0" w:space="0" w:color="auto"/>
        <w:right w:val="none" w:sz="0" w:space="0" w:color="auto"/>
      </w:divBdr>
      <w:divsChild>
        <w:div w:id="351273109">
          <w:marLeft w:val="0"/>
          <w:marRight w:val="0"/>
          <w:marTop w:val="0"/>
          <w:marBottom w:val="0"/>
          <w:divBdr>
            <w:top w:val="none" w:sz="0" w:space="0" w:color="auto"/>
            <w:left w:val="none" w:sz="0" w:space="0" w:color="auto"/>
            <w:bottom w:val="none" w:sz="0" w:space="0" w:color="auto"/>
            <w:right w:val="none" w:sz="0" w:space="0" w:color="auto"/>
          </w:divBdr>
          <w:divsChild>
            <w:div w:id="71200616">
              <w:marLeft w:val="0"/>
              <w:marRight w:val="0"/>
              <w:marTop w:val="0"/>
              <w:marBottom w:val="0"/>
              <w:divBdr>
                <w:top w:val="none" w:sz="0" w:space="0" w:color="auto"/>
                <w:left w:val="none" w:sz="0" w:space="0" w:color="auto"/>
                <w:bottom w:val="none" w:sz="0" w:space="0" w:color="auto"/>
                <w:right w:val="single" w:sz="6" w:space="0" w:color="000000"/>
              </w:divBdr>
            </w:div>
            <w:div w:id="285543848">
              <w:marLeft w:val="0"/>
              <w:marRight w:val="0"/>
              <w:marTop w:val="0"/>
              <w:marBottom w:val="0"/>
              <w:divBdr>
                <w:top w:val="none" w:sz="0" w:space="0" w:color="auto"/>
                <w:left w:val="none" w:sz="0" w:space="0" w:color="auto"/>
                <w:bottom w:val="none" w:sz="0" w:space="0" w:color="auto"/>
                <w:right w:val="single" w:sz="6" w:space="0" w:color="000000"/>
              </w:divBdr>
            </w:div>
            <w:div w:id="409078605">
              <w:marLeft w:val="0"/>
              <w:marRight w:val="0"/>
              <w:marTop w:val="0"/>
              <w:marBottom w:val="0"/>
              <w:divBdr>
                <w:top w:val="none" w:sz="0" w:space="0" w:color="auto"/>
                <w:left w:val="none" w:sz="0" w:space="0" w:color="auto"/>
                <w:bottom w:val="single" w:sz="6" w:space="0" w:color="000000"/>
                <w:right w:val="single" w:sz="6" w:space="0" w:color="000000"/>
              </w:divBdr>
            </w:div>
            <w:div w:id="592594689">
              <w:marLeft w:val="0"/>
              <w:marRight w:val="0"/>
              <w:marTop w:val="0"/>
              <w:marBottom w:val="0"/>
              <w:divBdr>
                <w:top w:val="none" w:sz="0" w:space="0" w:color="auto"/>
                <w:left w:val="none" w:sz="0" w:space="0" w:color="auto"/>
                <w:bottom w:val="none" w:sz="0" w:space="0" w:color="auto"/>
                <w:right w:val="single" w:sz="6" w:space="0" w:color="000000"/>
              </w:divBdr>
              <w:divsChild>
                <w:div w:id="1276132312">
                  <w:marLeft w:val="0"/>
                  <w:marRight w:val="0"/>
                  <w:marTop w:val="0"/>
                  <w:marBottom w:val="0"/>
                  <w:divBdr>
                    <w:top w:val="none" w:sz="0" w:space="0" w:color="auto"/>
                    <w:left w:val="none" w:sz="0" w:space="0" w:color="auto"/>
                    <w:bottom w:val="none" w:sz="0" w:space="0" w:color="auto"/>
                    <w:right w:val="none" w:sz="0" w:space="0" w:color="auto"/>
                  </w:divBdr>
                </w:div>
                <w:div w:id="2049453263">
                  <w:marLeft w:val="0"/>
                  <w:marRight w:val="0"/>
                  <w:marTop w:val="0"/>
                  <w:marBottom w:val="0"/>
                  <w:divBdr>
                    <w:top w:val="none" w:sz="0" w:space="0" w:color="auto"/>
                    <w:left w:val="none" w:sz="0" w:space="0" w:color="auto"/>
                    <w:bottom w:val="none" w:sz="0" w:space="0" w:color="auto"/>
                    <w:right w:val="none" w:sz="0" w:space="0" w:color="auto"/>
                  </w:divBdr>
                </w:div>
              </w:divsChild>
            </w:div>
            <w:div w:id="687681334">
              <w:marLeft w:val="0"/>
              <w:marRight w:val="0"/>
              <w:marTop w:val="0"/>
              <w:marBottom w:val="0"/>
              <w:divBdr>
                <w:top w:val="none" w:sz="0" w:space="0" w:color="auto"/>
                <w:left w:val="none" w:sz="0" w:space="0" w:color="auto"/>
                <w:bottom w:val="none" w:sz="0" w:space="0" w:color="auto"/>
                <w:right w:val="single" w:sz="6" w:space="0" w:color="000000"/>
              </w:divBdr>
            </w:div>
            <w:div w:id="692801104">
              <w:marLeft w:val="0"/>
              <w:marRight w:val="0"/>
              <w:marTop w:val="0"/>
              <w:marBottom w:val="0"/>
              <w:divBdr>
                <w:top w:val="none" w:sz="0" w:space="0" w:color="auto"/>
                <w:left w:val="none" w:sz="0" w:space="0" w:color="auto"/>
                <w:bottom w:val="single" w:sz="6" w:space="0" w:color="000000"/>
                <w:right w:val="single" w:sz="6" w:space="0" w:color="000000"/>
              </w:divBdr>
            </w:div>
            <w:div w:id="857692480">
              <w:marLeft w:val="0"/>
              <w:marRight w:val="0"/>
              <w:marTop w:val="0"/>
              <w:marBottom w:val="0"/>
              <w:divBdr>
                <w:top w:val="none" w:sz="0" w:space="0" w:color="auto"/>
                <w:left w:val="none" w:sz="0" w:space="0" w:color="auto"/>
                <w:bottom w:val="none" w:sz="0" w:space="0" w:color="auto"/>
                <w:right w:val="single" w:sz="6" w:space="0" w:color="000000"/>
              </w:divBdr>
            </w:div>
            <w:div w:id="889347631">
              <w:marLeft w:val="0"/>
              <w:marRight w:val="0"/>
              <w:marTop w:val="0"/>
              <w:marBottom w:val="0"/>
              <w:divBdr>
                <w:top w:val="none" w:sz="0" w:space="0" w:color="auto"/>
                <w:left w:val="none" w:sz="0" w:space="0" w:color="auto"/>
                <w:bottom w:val="single" w:sz="6" w:space="0" w:color="000000"/>
                <w:right w:val="single" w:sz="6" w:space="0" w:color="000000"/>
              </w:divBdr>
            </w:div>
            <w:div w:id="961299999">
              <w:marLeft w:val="0"/>
              <w:marRight w:val="0"/>
              <w:marTop w:val="0"/>
              <w:marBottom w:val="0"/>
              <w:divBdr>
                <w:top w:val="none" w:sz="0" w:space="0" w:color="auto"/>
                <w:left w:val="none" w:sz="0" w:space="0" w:color="auto"/>
                <w:bottom w:val="none" w:sz="0" w:space="0" w:color="auto"/>
                <w:right w:val="single" w:sz="6" w:space="0" w:color="000000"/>
              </w:divBdr>
            </w:div>
            <w:div w:id="1042443206">
              <w:marLeft w:val="0"/>
              <w:marRight w:val="0"/>
              <w:marTop w:val="0"/>
              <w:marBottom w:val="0"/>
              <w:divBdr>
                <w:top w:val="none" w:sz="0" w:space="0" w:color="auto"/>
                <w:left w:val="none" w:sz="0" w:space="0" w:color="auto"/>
                <w:bottom w:val="none" w:sz="0" w:space="0" w:color="auto"/>
                <w:right w:val="single" w:sz="6" w:space="0" w:color="000000"/>
              </w:divBdr>
            </w:div>
            <w:div w:id="1068190644">
              <w:marLeft w:val="0"/>
              <w:marRight w:val="0"/>
              <w:marTop w:val="0"/>
              <w:marBottom w:val="0"/>
              <w:divBdr>
                <w:top w:val="none" w:sz="0" w:space="0" w:color="auto"/>
                <w:left w:val="none" w:sz="0" w:space="0" w:color="auto"/>
                <w:bottom w:val="none" w:sz="0" w:space="0" w:color="auto"/>
                <w:right w:val="single" w:sz="6" w:space="0" w:color="000000"/>
              </w:divBdr>
              <w:divsChild>
                <w:div w:id="1776943339">
                  <w:marLeft w:val="0"/>
                  <w:marRight w:val="0"/>
                  <w:marTop w:val="0"/>
                  <w:marBottom w:val="0"/>
                  <w:divBdr>
                    <w:top w:val="none" w:sz="0" w:space="0" w:color="auto"/>
                    <w:left w:val="none" w:sz="0" w:space="0" w:color="auto"/>
                    <w:bottom w:val="none" w:sz="0" w:space="0" w:color="auto"/>
                    <w:right w:val="none" w:sz="0" w:space="0" w:color="auto"/>
                  </w:divBdr>
                </w:div>
                <w:div w:id="1789008860">
                  <w:marLeft w:val="0"/>
                  <w:marRight w:val="0"/>
                  <w:marTop w:val="0"/>
                  <w:marBottom w:val="0"/>
                  <w:divBdr>
                    <w:top w:val="none" w:sz="0" w:space="0" w:color="auto"/>
                    <w:left w:val="none" w:sz="0" w:space="0" w:color="auto"/>
                    <w:bottom w:val="none" w:sz="0" w:space="0" w:color="auto"/>
                    <w:right w:val="none" w:sz="0" w:space="0" w:color="auto"/>
                  </w:divBdr>
                </w:div>
              </w:divsChild>
            </w:div>
            <w:div w:id="1206333782">
              <w:marLeft w:val="0"/>
              <w:marRight w:val="0"/>
              <w:marTop w:val="0"/>
              <w:marBottom w:val="0"/>
              <w:divBdr>
                <w:top w:val="none" w:sz="0" w:space="0" w:color="auto"/>
                <w:left w:val="none" w:sz="0" w:space="0" w:color="auto"/>
                <w:bottom w:val="none" w:sz="0" w:space="0" w:color="auto"/>
                <w:right w:val="single" w:sz="6" w:space="0" w:color="000000"/>
              </w:divBdr>
            </w:div>
            <w:div w:id="1228032360">
              <w:marLeft w:val="0"/>
              <w:marRight w:val="0"/>
              <w:marTop w:val="0"/>
              <w:marBottom w:val="0"/>
              <w:divBdr>
                <w:top w:val="none" w:sz="0" w:space="0" w:color="auto"/>
                <w:left w:val="none" w:sz="0" w:space="0" w:color="auto"/>
                <w:bottom w:val="none" w:sz="0" w:space="0" w:color="auto"/>
                <w:right w:val="single" w:sz="6" w:space="0" w:color="000000"/>
              </w:divBdr>
            </w:div>
            <w:div w:id="1245186644">
              <w:marLeft w:val="0"/>
              <w:marRight w:val="0"/>
              <w:marTop w:val="0"/>
              <w:marBottom w:val="0"/>
              <w:divBdr>
                <w:top w:val="none" w:sz="0" w:space="0" w:color="auto"/>
                <w:left w:val="none" w:sz="0" w:space="0" w:color="auto"/>
                <w:bottom w:val="none" w:sz="0" w:space="0" w:color="auto"/>
                <w:right w:val="single" w:sz="6" w:space="0" w:color="000000"/>
              </w:divBdr>
              <w:divsChild>
                <w:div w:id="375009894">
                  <w:marLeft w:val="0"/>
                  <w:marRight w:val="0"/>
                  <w:marTop w:val="0"/>
                  <w:marBottom w:val="0"/>
                  <w:divBdr>
                    <w:top w:val="none" w:sz="0" w:space="0" w:color="auto"/>
                    <w:left w:val="none" w:sz="0" w:space="0" w:color="auto"/>
                    <w:bottom w:val="none" w:sz="0" w:space="0" w:color="auto"/>
                    <w:right w:val="none" w:sz="0" w:space="0" w:color="auto"/>
                  </w:divBdr>
                </w:div>
                <w:div w:id="425931588">
                  <w:marLeft w:val="0"/>
                  <w:marRight w:val="0"/>
                  <w:marTop w:val="0"/>
                  <w:marBottom w:val="0"/>
                  <w:divBdr>
                    <w:top w:val="none" w:sz="0" w:space="0" w:color="auto"/>
                    <w:left w:val="none" w:sz="0" w:space="0" w:color="auto"/>
                    <w:bottom w:val="none" w:sz="0" w:space="0" w:color="auto"/>
                    <w:right w:val="none" w:sz="0" w:space="0" w:color="auto"/>
                  </w:divBdr>
                </w:div>
              </w:divsChild>
            </w:div>
            <w:div w:id="1282688291">
              <w:marLeft w:val="0"/>
              <w:marRight w:val="0"/>
              <w:marTop w:val="0"/>
              <w:marBottom w:val="0"/>
              <w:divBdr>
                <w:top w:val="none" w:sz="0" w:space="0" w:color="auto"/>
                <w:left w:val="none" w:sz="0" w:space="0" w:color="auto"/>
                <w:bottom w:val="none" w:sz="0" w:space="0" w:color="auto"/>
                <w:right w:val="single" w:sz="6" w:space="0" w:color="000000"/>
              </w:divBdr>
            </w:div>
            <w:div w:id="1286616416">
              <w:marLeft w:val="0"/>
              <w:marRight w:val="0"/>
              <w:marTop w:val="0"/>
              <w:marBottom w:val="0"/>
              <w:divBdr>
                <w:top w:val="none" w:sz="0" w:space="0" w:color="auto"/>
                <w:left w:val="none" w:sz="0" w:space="0" w:color="auto"/>
                <w:bottom w:val="none" w:sz="0" w:space="0" w:color="auto"/>
                <w:right w:val="single" w:sz="6" w:space="0" w:color="000000"/>
              </w:divBdr>
            </w:div>
            <w:div w:id="1365597421">
              <w:marLeft w:val="0"/>
              <w:marRight w:val="0"/>
              <w:marTop w:val="0"/>
              <w:marBottom w:val="0"/>
              <w:divBdr>
                <w:top w:val="none" w:sz="0" w:space="0" w:color="auto"/>
                <w:left w:val="none" w:sz="0" w:space="0" w:color="auto"/>
                <w:bottom w:val="none" w:sz="0" w:space="0" w:color="auto"/>
                <w:right w:val="single" w:sz="6" w:space="0" w:color="000000"/>
              </w:divBdr>
            </w:div>
            <w:div w:id="1466700079">
              <w:marLeft w:val="0"/>
              <w:marRight w:val="0"/>
              <w:marTop w:val="0"/>
              <w:marBottom w:val="0"/>
              <w:divBdr>
                <w:top w:val="none" w:sz="0" w:space="0" w:color="auto"/>
                <w:left w:val="none" w:sz="0" w:space="0" w:color="auto"/>
                <w:bottom w:val="none" w:sz="0" w:space="0" w:color="auto"/>
                <w:right w:val="single" w:sz="6" w:space="0" w:color="000000"/>
              </w:divBdr>
              <w:divsChild>
                <w:div w:id="1214266348">
                  <w:marLeft w:val="0"/>
                  <w:marRight w:val="0"/>
                  <w:marTop w:val="0"/>
                  <w:marBottom w:val="0"/>
                  <w:divBdr>
                    <w:top w:val="none" w:sz="0" w:space="0" w:color="auto"/>
                    <w:left w:val="none" w:sz="0" w:space="0" w:color="auto"/>
                    <w:bottom w:val="none" w:sz="0" w:space="0" w:color="auto"/>
                    <w:right w:val="none" w:sz="0" w:space="0" w:color="auto"/>
                  </w:divBdr>
                </w:div>
              </w:divsChild>
            </w:div>
            <w:div w:id="1581789724">
              <w:marLeft w:val="0"/>
              <w:marRight w:val="0"/>
              <w:marTop w:val="0"/>
              <w:marBottom w:val="0"/>
              <w:divBdr>
                <w:top w:val="none" w:sz="0" w:space="0" w:color="auto"/>
                <w:left w:val="single" w:sz="6" w:space="0" w:color="000000"/>
                <w:bottom w:val="none" w:sz="0" w:space="0" w:color="auto"/>
                <w:right w:val="single" w:sz="6" w:space="0" w:color="000000"/>
              </w:divBdr>
            </w:div>
            <w:div w:id="1749770622">
              <w:marLeft w:val="0"/>
              <w:marRight w:val="0"/>
              <w:marTop w:val="0"/>
              <w:marBottom w:val="0"/>
              <w:divBdr>
                <w:top w:val="none" w:sz="0" w:space="0" w:color="auto"/>
                <w:left w:val="none" w:sz="0" w:space="0" w:color="auto"/>
                <w:bottom w:val="none" w:sz="0" w:space="0" w:color="auto"/>
                <w:right w:val="single" w:sz="6" w:space="0" w:color="000000"/>
              </w:divBdr>
            </w:div>
            <w:div w:id="1836722663">
              <w:marLeft w:val="0"/>
              <w:marRight w:val="0"/>
              <w:marTop w:val="0"/>
              <w:marBottom w:val="0"/>
              <w:divBdr>
                <w:top w:val="none" w:sz="0" w:space="0" w:color="auto"/>
                <w:left w:val="none" w:sz="0" w:space="0" w:color="auto"/>
                <w:bottom w:val="none" w:sz="0" w:space="0" w:color="auto"/>
                <w:right w:val="single" w:sz="6" w:space="0" w:color="000000"/>
              </w:divBdr>
              <w:divsChild>
                <w:div w:id="1673022102">
                  <w:marLeft w:val="0"/>
                  <w:marRight w:val="0"/>
                  <w:marTop w:val="0"/>
                  <w:marBottom w:val="0"/>
                  <w:divBdr>
                    <w:top w:val="none" w:sz="0" w:space="0" w:color="auto"/>
                    <w:left w:val="none" w:sz="0" w:space="0" w:color="auto"/>
                    <w:bottom w:val="none" w:sz="0" w:space="0" w:color="auto"/>
                    <w:right w:val="none" w:sz="0" w:space="0" w:color="auto"/>
                  </w:divBdr>
                </w:div>
              </w:divsChild>
            </w:div>
            <w:div w:id="1839808469">
              <w:marLeft w:val="0"/>
              <w:marRight w:val="0"/>
              <w:marTop w:val="0"/>
              <w:marBottom w:val="0"/>
              <w:divBdr>
                <w:top w:val="none" w:sz="0" w:space="0" w:color="auto"/>
                <w:left w:val="none" w:sz="0" w:space="0" w:color="auto"/>
                <w:bottom w:val="none" w:sz="0" w:space="0" w:color="auto"/>
                <w:right w:val="single" w:sz="6" w:space="0" w:color="000000"/>
              </w:divBdr>
              <w:divsChild>
                <w:div w:id="2028437059">
                  <w:marLeft w:val="0"/>
                  <w:marRight w:val="0"/>
                  <w:marTop w:val="0"/>
                  <w:marBottom w:val="0"/>
                  <w:divBdr>
                    <w:top w:val="none" w:sz="0" w:space="0" w:color="auto"/>
                    <w:left w:val="none" w:sz="0" w:space="0" w:color="auto"/>
                    <w:bottom w:val="none" w:sz="0" w:space="0" w:color="auto"/>
                    <w:right w:val="none" w:sz="0" w:space="0" w:color="auto"/>
                  </w:divBdr>
                </w:div>
              </w:divsChild>
            </w:div>
            <w:div w:id="1844391914">
              <w:marLeft w:val="0"/>
              <w:marRight w:val="0"/>
              <w:marTop w:val="0"/>
              <w:marBottom w:val="0"/>
              <w:divBdr>
                <w:top w:val="none" w:sz="0" w:space="0" w:color="auto"/>
                <w:left w:val="none" w:sz="0" w:space="0" w:color="auto"/>
                <w:bottom w:val="none" w:sz="0" w:space="0" w:color="auto"/>
                <w:right w:val="single" w:sz="6" w:space="0" w:color="000000"/>
              </w:divBdr>
              <w:divsChild>
                <w:div w:id="993797893">
                  <w:marLeft w:val="0"/>
                  <w:marRight w:val="0"/>
                  <w:marTop w:val="0"/>
                  <w:marBottom w:val="0"/>
                  <w:divBdr>
                    <w:top w:val="none" w:sz="0" w:space="0" w:color="auto"/>
                    <w:left w:val="none" w:sz="0" w:space="0" w:color="auto"/>
                    <w:bottom w:val="none" w:sz="0" w:space="0" w:color="auto"/>
                    <w:right w:val="none" w:sz="0" w:space="0" w:color="auto"/>
                  </w:divBdr>
                </w:div>
              </w:divsChild>
            </w:div>
            <w:div w:id="1849252362">
              <w:marLeft w:val="0"/>
              <w:marRight w:val="0"/>
              <w:marTop w:val="0"/>
              <w:marBottom w:val="0"/>
              <w:divBdr>
                <w:top w:val="none" w:sz="0" w:space="0" w:color="auto"/>
                <w:left w:val="none" w:sz="0" w:space="0" w:color="auto"/>
                <w:bottom w:val="none" w:sz="0" w:space="0" w:color="auto"/>
                <w:right w:val="single" w:sz="6" w:space="0" w:color="000000"/>
              </w:divBdr>
              <w:divsChild>
                <w:div w:id="220871720">
                  <w:marLeft w:val="0"/>
                  <w:marRight w:val="0"/>
                  <w:marTop w:val="0"/>
                  <w:marBottom w:val="0"/>
                  <w:divBdr>
                    <w:top w:val="none" w:sz="0" w:space="0" w:color="auto"/>
                    <w:left w:val="none" w:sz="0" w:space="0" w:color="auto"/>
                    <w:bottom w:val="none" w:sz="0" w:space="0" w:color="auto"/>
                    <w:right w:val="none" w:sz="0" w:space="0" w:color="auto"/>
                  </w:divBdr>
                </w:div>
                <w:div w:id="641423363">
                  <w:marLeft w:val="0"/>
                  <w:marRight w:val="0"/>
                  <w:marTop w:val="0"/>
                  <w:marBottom w:val="0"/>
                  <w:divBdr>
                    <w:top w:val="none" w:sz="0" w:space="0" w:color="auto"/>
                    <w:left w:val="none" w:sz="0" w:space="0" w:color="auto"/>
                    <w:bottom w:val="none" w:sz="0" w:space="0" w:color="auto"/>
                    <w:right w:val="none" w:sz="0" w:space="0" w:color="auto"/>
                  </w:divBdr>
                </w:div>
              </w:divsChild>
            </w:div>
            <w:div w:id="1912344205">
              <w:marLeft w:val="0"/>
              <w:marRight w:val="0"/>
              <w:marTop w:val="0"/>
              <w:marBottom w:val="0"/>
              <w:divBdr>
                <w:top w:val="none" w:sz="0" w:space="0" w:color="auto"/>
                <w:left w:val="none" w:sz="0" w:space="0" w:color="auto"/>
                <w:bottom w:val="none" w:sz="0" w:space="0" w:color="auto"/>
                <w:right w:val="single" w:sz="6" w:space="0" w:color="000000"/>
              </w:divBdr>
            </w:div>
            <w:div w:id="1944419358">
              <w:marLeft w:val="0"/>
              <w:marRight w:val="0"/>
              <w:marTop w:val="0"/>
              <w:marBottom w:val="0"/>
              <w:divBdr>
                <w:top w:val="none" w:sz="0" w:space="0" w:color="auto"/>
                <w:left w:val="none" w:sz="0" w:space="0" w:color="auto"/>
                <w:bottom w:val="none" w:sz="0" w:space="0" w:color="auto"/>
                <w:right w:val="single" w:sz="6" w:space="0" w:color="000000"/>
              </w:divBdr>
            </w:div>
            <w:div w:id="2051224252">
              <w:marLeft w:val="0"/>
              <w:marRight w:val="0"/>
              <w:marTop w:val="0"/>
              <w:marBottom w:val="0"/>
              <w:divBdr>
                <w:top w:val="none" w:sz="0" w:space="0" w:color="auto"/>
                <w:left w:val="none" w:sz="0" w:space="0" w:color="auto"/>
                <w:bottom w:val="none" w:sz="0" w:space="0" w:color="auto"/>
                <w:right w:val="single" w:sz="6" w:space="0" w:color="000000"/>
              </w:divBdr>
              <w:divsChild>
                <w:div w:id="221599012">
                  <w:marLeft w:val="0"/>
                  <w:marRight w:val="0"/>
                  <w:marTop w:val="0"/>
                  <w:marBottom w:val="0"/>
                  <w:divBdr>
                    <w:top w:val="none" w:sz="0" w:space="0" w:color="auto"/>
                    <w:left w:val="none" w:sz="0" w:space="0" w:color="auto"/>
                    <w:bottom w:val="none" w:sz="0" w:space="0" w:color="auto"/>
                    <w:right w:val="none" w:sz="0" w:space="0" w:color="auto"/>
                  </w:divBdr>
                </w:div>
                <w:div w:id="612519975">
                  <w:marLeft w:val="0"/>
                  <w:marRight w:val="0"/>
                  <w:marTop w:val="0"/>
                  <w:marBottom w:val="0"/>
                  <w:divBdr>
                    <w:top w:val="none" w:sz="0" w:space="0" w:color="auto"/>
                    <w:left w:val="none" w:sz="0" w:space="0" w:color="auto"/>
                    <w:bottom w:val="none" w:sz="0" w:space="0" w:color="auto"/>
                    <w:right w:val="none" w:sz="0" w:space="0" w:color="auto"/>
                  </w:divBdr>
                </w:div>
              </w:divsChild>
            </w:div>
            <w:div w:id="2067875015">
              <w:marLeft w:val="0"/>
              <w:marRight w:val="0"/>
              <w:marTop w:val="0"/>
              <w:marBottom w:val="0"/>
              <w:divBdr>
                <w:top w:val="none" w:sz="0" w:space="0" w:color="auto"/>
                <w:left w:val="none" w:sz="0" w:space="0" w:color="auto"/>
                <w:bottom w:val="none" w:sz="0" w:space="0" w:color="auto"/>
                <w:right w:val="single" w:sz="6" w:space="0" w:color="000000"/>
              </w:divBdr>
              <w:divsChild>
                <w:div w:id="1114399504">
                  <w:marLeft w:val="0"/>
                  <w:marRight w:val="0"/>
                  <w:marTop w:val="0"/>
                  <w:marBottom w:val="0"/>
                  <w:divBdr>
                    <w:top w:val="none" w:sz="0" w:space="0" w:color="auto"/>
                    <w:left w:val="none" w:sz="0" w:space="0" w:color="auto"/>
                    <w:bottom w:val="none" w:sz="0" w:space="0" w:color="auto"/>
                    <w:right w:val="none" w:sz="0" w:space="0" w:color="auto"/>
                  </w:divBdr>
                </w:div>
              </w:divsChild>
            </w:div>
            <w:div w:id="2110736490">
              <w:marLeft w:val="0"/>
              <w:marRight w:val="0"/>
              <w:marTop w:val="0"/>
              <w:marBottom w:val="0"/>
              <w:divBdr>
                <w:top w:val="none" w:sz="0" w:space="0" w:color="auto"/>
                <w:left w:val="none" w:sz="0" w:space="0" w:color="auto"/>
                <w:bottom w:val="none" w:sz="0" w:space="0" w:color="auto"/>
                <w:right w:val="single" w:sz="6" w:space="0" w:color="000000"/>
              </w:divBdr>
            </w:div>
          </w:divsChild>
        </w:div>
      </w:divsChild>
    </w:div>
    <w:div w:id="1392734994">
      <w:bodyDiv w:val="1"/>
      <w:marLeft w:val="0"/>
      <w:marRight w:val="0"/>
      <w:marTop w:val="0"/>
      <w:marBottom w:val="0"/>
      <w:divBdr>
        <w:top w:val="none" w:sz="0" w:space="0" w:color="auto"/>
        <w:left w:val="none" w:sz="0" w:space="0" w:color="auto"/>
        <w:bottom w:val="none" w:sz="0" w:space="0" w:color="auto"/>
        <w:right w:val="none" w:sz="0" w:space="0" w:color="auto"/>
      </w:divBdr>
    </w:div>
    <w:div w:id="1485471177">
      <w:bodyDiv w:val="1"/>
      <w:marLeft w:val="0"/>
      <w:marRight w:val="0"/>
      <w:marTop w:val="0"/>
      <w:marBottom w:val="0"/>
      <w:divBdr>
        <w:top w:val="none" w:sz="0" w:space="0" w:color="auto"/>
        <w:left w:val="none" w:sz="0" w:space="0" w:color="auto"/>
        <w:bottom w:val="none" w:sz="0" w:space="0" w:color="auto"/>
        <w:right w:val="none" w:sz="0" w:space="0" w:color="auto"/>
      </w:divBdr>
    </w:div>
    <w:div w:id="1500195470">
      <w:bodyDiv w:val="1"/>
      <w:marLeft w:val="0"/>
      <w:marRight w:val="0"/>
      <w:marTop w:val="0"/>
      <w:marBottom w:val="0"/>
      <w:divBdr>
        <w:top w:val="none" w:sz="0" w:space="0" w:color="auto"/>
        <w:left w:val="none" w:sz="0" w:space="0" w:color="auto"/>
        <w:bottom w:val="none" w:sz="0" w:space="0" w:color="auto"/>
        <w:right w:val="none" w:sz="0" w:space="0" w:color="auto"/>
      </w:divBdr>
    </w:div>
    <w:div w:id="1513838126">
      <w:bodyDiv w:val="1"/>
      <w:marLeft w:val="0"/>
      <w:marRight w:val="0"/>
      <w:marTop w:val="0"/>
      <w:marBottom w:val="0"/>
      <w:divBdr>
        <w:top w:val="none" w:sz="0" w:space="0" w:color="auto"/>
        <w:left w:val="none" w:sz="0" w:space="0" w:color="auto"/>
        <w:bottom w:val="none" w:sz="0" w:space="0" w:color="auto"/>
        <w:right w:val="none" w:sz="0" w:space="0" w:color="auto"/>
      </w:divBdr>
    </w:div>
    <w:div w:id="1563516963">
      <w:bodyDiv w:val="1"/>
      <w:marLeft w:val="0"/>
      <w:marRight w:val="0"/>
      <w:marTop w:val="0"/>
      <w:marBottom w:val="0"/>
      <w:divBdr>
        <w:top w:val="none" w:sz="0" w:space="0" w:color="auto"/>
        <w:left w:val="none" w:sz="0" w:space="0" w:color="auto"/>
        <w:bottom w:val="none" w:sz="0" w:space="0" w:color="auto"/>
        <w:right w:val="none" w:sz="0" w:space="0" w:color="auto"/>
      </w:divBdr>
    </w:div>
    <w:div w:id="1699157296">
      <w:bodyDiv w:val="1"/>
      <w:marLeft w:val="0"/>
      <w:marRight w:val="0"/>
      <w:marTop w:val="0"/>
      <w:marBottom w:val="0"/>
      <w:divBdr>
        <w:top w:val="none" w:sz="0" w:space="0" w:color="auto"/>
        <w:left w:val="none" w:sz="0" w:space="0" w:color="auto"/>
        <w:bottom w:val="none" w:sz="0" w:space="0" w:color="auto"/>
        <w:right w:val="none" w:sz="0" w:space="0" w:color="auto"/>
      </w:divBdr>
      <w:divsChild>
        <w:div w:id="1012342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932510">
      <w:bodyDiv w:val="1"/>
      <w:marLeft w:val="0"/>
      <w:marRight w:val="0"/>
      <w:marTop w:val="0"/>
      <w:marBottom w:val="0"/>
      <w:divBdr>
        <w:top w:val="none" w:sz="0" w:space="0" w:color="auto"/>
        <w:left w:val="none" w:sz="0" w:space="0" w:color="auto"/>
        <w:bottom w:val="none" w:sz="0" w:space="0" w:color="auto"/>
        <w:right w:val="none" w:sz="0" w:space="0" w:color="auto"/>
      </w:divBdr>
    </w:div>
    <w:div w:id="1755323541">
      <w:bodyDiv w:val="1"/>
      <w:marLeft w:val="0"/>
      <w:marRight w:val="0"/>
      <w:marTop w:val="0"/>
      <w:marBottom w:val="0"/>
      <w:divBdr>
        <w:top w:val="none" w:sz="0" w:space="0" w:color="auto"/>
        <w:left w:val="none" w:sz="0" w:space="0" w:color="auto"/>
        <w:bottom w:val="none" w:sz="0" w:space="0" w:color="auto"/>
        <w:right w:val="none" w:sz="0" w:space="0" w:color="auto"/>
      </w:divBdr>
    </w:div>
    <w:div w:id="1812020412">
      <w:bodyDiv w:val="1"/>
      <w:marLeft w:val="0"/>
      <w:marRight w:val="0"/>
      <w:marTop w:val="0"/>
      <w:marBottom w:val="0"/>
      <w:divBdr>
        <w:top w:val="none" w:sz="0" w:space="0" w:color="auto"/>
        <w:left w:val="none" w:sz="0" w:space="0" w:color="auto"/>
        <w:bottom w:val="none" w:sz="0" w:space="0" w:color="auto"/>
        <w:right w:val="none" w:sz="0" w:space="0" w:color="auto"/>
      </w:divBdr>
    </w:div>
    <w:div w:id="1835101297">
      <w:bodyDiv w:val="1"/>
      <w:marLeft w:val="0"/>
      <w:marRight w:val="0"/>
      <w:marTop w:val="0"/>
      <w:marBottom w:val="0"/>
      <w:divBdr>
        <w:top w:val="none" w:sz="0" w:space="0" w:color="auto"/>
        <w:left w:val="none" w:sz="0" w:space="0" w:color="auto"/>
        <w:bottom w:val="none" w:sz="0" w:space="0" w:color="auto"/>
        <w:right w:val="none" w:sz="0" w:space="0" w:color="auto"/>
      </w:divBdr>
      <w:divsChild>
        <w:div w:id="9688208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162273">
      <w:bodyDiv w:val="1"/>
      <w:marLeft w:val="0"/>
      <w:marRight w:val="0"/>
      <w:marTop w:val="0"/>
      <w:marBottom w:val="0"/>
      <w:divBdr>
        <w:top w:val="none" w:sz="0" w:space="0" w:color="auto"/>
        <w:left w:val="none" w:sz="0" w:space="0" w:color="auto"/>
        <w:bottom w:val="none" w:sz="0" w:space="0" w:color="auto"/>
        <w:right w:val="none" w:sz="0" w:space="0" w:color="auto"/>
      </w:divBdr>
    </w:div>
    <w:div w:id="1908372516">
      <w:bodyDiv w:val="1"/>
      <w:marLeft w:val="0"/>
      <w:marRight w:val="0"/>
      <w:marTop w:val="0"/>
      <w:marBottom w:val="0"/>
      <w:divBdr>
        <w:top w:val="none" w:sz="0" w:space="0" w:color="auto"/>
        <w:left w:val="none" w:sz="0" w:space="0" w:color="auto"/>
        <w:bottom w:val="none" w:sz="0" w:space="0" w:color="auto"/>
        <w:right w:val="none" w:sz="0" w:space="0" w:color="auto"/>
      </w:divBdr>
    </w:div>
    <w:div w:id="1948735720">
      <w:bodyDiv w:val="1"/>
      <w:marLeft w:val="0"/>
      <w:marRight w:val="0"/>
      <w:marTop w:val="0"/>
      <w:marBottom w:val="0"/>
      <w:divBdr>
        <w:top w:val="none" w:sz="0" w:space="0" w:color="auto"/>
        <w:left w:val="none" w:sz="0" w:space="0" w:color="auto"/>
        <w:bottom w:val="none" w:sz="0" w:space="0" w:color="auto"/>
        <w:right w:val="none" w:sz="0" w:space="0" w:color="auto"/>
      </w:divBdr>
    </w:div>
    <w:div w:id="1965117181">
      <w:bodyDiv w:val="1"/>
      <w:marLeft w:val="0"/>
      <w:marRight w:val="0"/>
      <w:marTop w:val="0"/>
      <w:marBottom w:val="0"/>
      <w:divBdr>
        <w:top w:val="none" w:sz="0" w:space="0" w:color="auto"/>
        <w:left w:val="none" w:sz="0" w:space="0" w:color="auto"/>
        <w:bottom w:val="none" w:sz="0" w:space="0" w:color="auto"/>
        <w:right w:val="none" w:sz="0" w:space="0" w:color="auto"/>
      </w:divBdr>
    </w:div>
    <w:div w:id="2115243760">
      <w:bodyDiv w:val="1"/>
      <w:marLeft w:val="0"/>
      <w:marRight w:val="0"/>
      <w:marTop w:val="0"/>
      <w:marBottom w:val="0"/>
      <w:divBdr>
        <w:top w:val="none" w:sz="0" w:space="0" w:color="auto"/>
        <w:left w:val="none" w:sz="0" w:space="0" w:color="auto"/>
        <w:bottom w:val="none" w:sz="0" w:space="0" w:color="auto"/>
        <w:right w:val="none" w:sz="0" w:space="0" w:color="auto"/>
      </w:divBdr>
    </w:div>
    <w:div w:id="21402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3E750-F037-478B-B79F-873C9D72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8</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 Pc</dc:creator>
  <cp:keywords/>
  <dc:description/>
  <cp:lastModifiedBy>Teacher Desk</cp:lastModifiedBy>
  <cp:revision>67</cp:revision>
  <cp:lastPrinted>2025-11-13T07:28:00Z</cp:lastPrinted>
  <dcterms:created xsi:type="dcterms:W3CDTF">2023-08-25T02:21:00Z</dcterms:created>
  <dcterms:modified xsi:type="dcterms:W3CDTF">2025-11-19T04:47:00Z</dcterms:modified>
</cp:coreProperties>
</file>